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339F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«Рассмотрено»                                                                        «Согласовано»                                                                 «Утверждаю»</w:t>
      </w:r>
    </w:p>
    <w:p w14:paraId="0A5B3368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>Директор МБОУ «Лицей №83»</w:t>
      </w:r>
    </w:p>
    <w:p w14:paraId="67CFCBAF" w14:textId="3A08806A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________/</w:t>
      </w:r>
      <w:r w:rsidR="00061DF0">
        <w:rPr>
          <w:rFonts w:ascii="Times New Roman" w:hAnsi="Times New Roman" w:cs="Times New Roman"/>
          <w:sz w:val="24"/>
          <w:szCs w:val="24"/>
        </w:rPr>
        <w:t>Горшкова И.Г.</w:t>
      </w:r>
      <w:r w:rsidRPr="00B9713C">
        <w:rPr>
          <w:rFonts w:ascii="Times New Roman" w:hAnsi="Times New Roman" w:cs="Times New Roman"/>
          <w:sz w:val="24"/>
          <w:szCs w:val="24"/>
        </w:rPr>
        <w:t>/                                                ______</w:t>
      </w:r>
      <w:r w:rsidR="003E6D42">
        <w:rPr>
          <w:rFonts w:ascii="Times New Roman" w:hAnsi="Times New Roman" w:cs="Times New Roman"/>
          <w:sz w:val="24"/>
          <w:szCs w:val="24"/>
        </w:rPr>
        <w:t>_</w:t>
      </w:r>
      <w:r w:rsidRPr="00B9713C">
        <w:rPr>
          <w:rFonts w:ascii="Times New Roman" w:hAnsi="Times New Roman" w:cs="Times New Roman"/>
          <w:sz w:val="24"/>
          <w:szCs w:val="24"/>
        </w:rPr>
        <w:t xml:space="preserve">___/Шабурова А.А./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____________/Бикуева Д.Д./</w:t>
      </w:r>
    </w:p>
    <w:p w14:paraId="29C5ED8A" w14:textId="456C0473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Протокол №</w:t>
      </w:r>
      <w:r w:rsidR="008D6E21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   от                                                                                                                   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Приказ №</w:t>
      </w:r>
      <w:r w:rsidR="008D6E21">
        <w:rPr>
          <w:rFonts w:ascii="Times New Roman" w:hAnsi="Times New Roman" w:cs="Times New Roman"/>
          <w:sz w:val="24"/>
          <w:szCs w:val="24"/>
        </w:rPr>
        <w:t xml:space="preserve"> </w:t>
      </w:r>
      <w:r w:rsidR="00061DF0">
        <w:rPr>
          <w:rFonts w:ascii="Times New Roman" w:hAnsi="Times New Roman" w:cs="Times New Roman"/>
          <w:sz w:val="24"/>
          <w:szCs w:val="24"/>
        </w:rPr>
        <w:t>28</w:t>
      </w:r>
      <w:r w:rsidR="008D6E21">
        <w:rPr>
          <w:rFonts w:ascii="Times New Roman" w:hAnsi="Times New Roman" w:cs="Times New Roman"/>
          <w:sz w:val="24"/>
          <w:szCs w:val="24"/>
        </w:rPr>
        <w:t xml:space="preserve"> </w:t>
      </w:r>
      <w:r w:rsidRPr="00B9713C">
        <w:rPr>
          <w:rFonts w:ascii="Times New Roman" w:hAnsi="Times New Roman" w:cs="Times New Roman"/>
          <w:sz w:val="24"/>
          <w:szCs w:val="24"/>
        </w:rPr>
        <w:t>от</w:t>
      </w:r>
    </w:p>
    <w:p w14:paraId="29368F5E" w14:textId="3EE5CC53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«</w:t>
      </w:r>
      <w:r w:rsidR="008D6E21">
        <w:rPr>
          <w:rFonts w:ascii="Times New Roman" w:hAnsi="Times New Roman" w:cs="Times New Roman"/>
          <w:sz w:val="24"/>
          <w:szCs w:val="24"/>
        </w:rPr>
        <w:t>2</w:t>
      </w:r>
      <w:r w:rsidR="00D94CB3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94CB3">
        <w:rPr>
          <w:rFonts w:ascii="Times New Roman" w:hAnsi="Times New Roman" w:cs="Times New Roman"/>
          <w:sz w:val="24"/>
          <w:szCs w:val="24"/>
        </w:rPr>
        <w:t>2</w:t>
      </w:r>
      <w:r w:rsidR="00061DF0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«</w:t>
      </w:r>
      <w:r w:rsidR="00061DF0">
        <w:rPr>
          <w:rFonts w:ascii="Times New Roman" w:hAnsi="Times New Roman" w:cs="Times New Roman"/>
          <w:sz w:val="24"/>
          <w:szCs w:val="24"/>
        </w:rPr>
        <w:t>28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061DF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9713C">
        <w:rPr>
          <w:rFonts w:ascii="Times New Roman" w:hAnsi="Times New Roman" w:cs="Times New Roman"/>
          <w:sz w:val="24"/>
          <w:szCs w:val="24"/>
        </w:rPr>
        <w:t>2</w:t>
      </w:r>
      <w:r w:rsidR="00554F29">
        <w:rPr>
          <w:rFonts w:ascii="Times New Roman" w:hAnsi="Times New Roman" w:cs="Times New Roman"/>
          <w:sz w:val="24"/>
          <w:szCs w:val="24"/>
        </w:rPr>
        <w:t>02</w:t>
      </w:r>
      <w:r w:rsidR="00061DF0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</w:t>
      </w:r>
      <w:r w:rsidR="00293712">
        <w:rPr>
          <w:rFonts w:ascii="Times New Roman" w:hAnsi="Times New Roman" w:cs="Times New Roman"/>
          <w:sz w:val="24"/>
          <w:szCs w:val="24"/>
        </w:rPr>
        <w:tab/>
      </w:r>
      <w:r w:rsidR="00061DF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D6E21">
        <w:rPr>
          <w:rFonts w:ascii="Times New Roman" w:hAnsi="Times New Roman" w:cs="Times New Roman"/>
          <w:sz w:val="24"/>
          <w:szCs w:val="24"/>
        </w:rPr>
        <w:t xml:space="preserve"> «2</w:t>
      </w:r>
      <w:r w:rsidR="00061DF0">
        <w:rPr>
          <w:rFonts w:ascii="Times New Roman" w:hAnsi="Times New Roman" w:cs="Times New Roman"/>
          <w:sz w:val="24"/>
          <w:szCs w:val="24"/>
        </w:rPr>
        <w:t>8</w:t>
      </w:r>
      <w:r w:rsidRPr="00B9713C">
        <w:rPr>
          <w:rFonts w:ascii="Times New Roman" w:hAnsi="Times New Roman" w:cs="Times New Roman"/>
          <w:sz w:val="24"/>
          <w:szCs w:val="24"/>
        </w:rPr>
        <w:t>»</w:t>
      </w:r>
      <w:r w:rsidR="008D6E21">
        <w:rPr>
          <w:rFonts w:ascii="Times New Roman" w:hAnsi="Times New Roman" w:cs="Times New Roman"/>
          <w:sz w:val="24"/>
          <w:szCs w:val="24"/>
        </w:rPr>
        <w:t xml:space="preserve">  августа </w:t>
      </w:r>
      <w:r w:rsidRPr="00B9713C">
        <w:rPr>
          <w:rFonts w:ascii="Times New Roman" w:hAnsi="Times New Roman" w:cs="Times New Roman"/>
          <w:sz w:val="24"/>
          <w:szCs w:val="24"/>
        </w:rPr>
        <w:t>20</w:t>
      </w:r>
      <w:r w:rsidR="00D94CB3">
        <w:rPr>
          <w:rFonts w:ascii="Times New Roman" w:hAnsi="Times New Roman" w:cs="Times New Roman"/>
          <w:sz w:val="24"/>
          <w:szCs w:val="24"/>
        </w:rPr>
        <w:t>2</w:t>
      </w:r>
      <w:r w:rsidR="00061DF0"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D26C086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B49112" w14:textId="77777777" w:rsidR="00B9713C" w:rsidRPr="00B9713C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2E48D1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C3545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846C83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3AC44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47BE8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822689" w14:textId="77777777" w:rsidR="007B1D0C" w:rsidRPr="00813555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5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690D1289" w14:textId="77777777" w:rsidR="007B1D0C" w:rsidRPr="00813555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3555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14:paraId="358CF786" w14:textId="77777777" w:rsidR="007B1D0C" w:rsidRPr="00813555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3555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 – Центр образования» Приволжского района г. Казани</w:t>
      </w:r>
    </w:p>
    <w:p w14:paraId="7C009CC7" w14:textId="77777777" w:rsidR="007B1D0C" w:rsidRPr="00813555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по </w:t>
      </w:r>
      <w:r w:rsidR="00C34766" w:rsidRPr="00813555">
        <w:rPr>
          <w:rFonts w:ascii="Times New Roman" w:hAnsi="Times New Roman" w:cs="Times New Roman"/>
          <w:sz w:val="24"/>
          <w:szCs w:val="24"/>
        </w:rPr>
        <w:t xml:space="preserve">литературе </w:t>
      </w:r>
      <w:r w:rsidRPr="00813555">
        <w:rPr>
          <w:rFonts w:ascii="Times New Roman" w:hAnsi="Times New Roman" w:cs="Times New Roman"/>
          <w:sz w:val="24"/>
          <w:szCs w:val="24"/>
        </w:rPr>
        <w:t xml:space="preserve">(предмет) в </w:t>
      </w:r>
      <w:r w:rsidR="00C34766" w:rsidRPr="00813555">
        <w:rPr>
          <w:rFonts w:ascii="Times New Roman" w:hAnsi="Times New Roman" w:cs="Times New Roman"/>
          <w:sz w:val="24"/>
          <w:szCs w:val="24"/>
        </w:rPr>
        <w:t>9</w:t>
      </w:r>
      <w:r w:rsidRPr="00813555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14:paraId="3E8B7AF9" w14:textId="77777777" w:rsidR="007B1D0C" w:rsidRPr="00813555" w:rsidRDefault="007B1D0C" w:rsidP="007B1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>(базовый уровень)</w:t>
      </w:r>
    </w:p>
    <w:p w14:paraId="589949DF" w14:textId="77777777" w:rsidR="007B1D0C" w:rsidRPr="00813555" w:rsidRDefault="007B1D0C" w:rsidP="007B1D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8CAE71" w14:textId="77777777" w:rsidR="00D94CB3" w:rsidRDefault="00D94CB3" w:rsidP="00D94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Штукатуровой Эльвиры Владимировны,</w:t>
      </w:r>
    </w:p>
    <w:p w14:paraId="120CFA06" w14:textId="77777777" w:rsidR="00D94CB3" w:rsidRDefault="00D94CB3" w:rsidP="00D94C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первой квалификационной категории</w:t>
      </w:r>
    </w:p>
    <w:p w14:paraId="0BB3D638" w14:textId="77777777" w:rsidR="00B9713C" w:rsidRPr="00813555" w:rsidRDefault="00293712" w:rsidP="00AE6EFA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   </w:t>
      </w:r>
      <w:r w:rsidR="00B9713C" w:rsidRPr="00813555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14:paraId="0D2DCC88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14:paraId="310C3B00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протокол №</w:t>
      </w:r>
      <w:r w:rsidR="008D6E21" w:rsidRPr="00813555">
        <w:rPr>
          <w:rFonts w:ascii="Times New Roman" w:hAnsi="Times New Roman" w:cs="Times New Roman"/>
          <w:sz w:val="24"/>
          <w:szCs w:val="24"/>
        </w:rPr>
        <w:t>1</w:t>
      </w:r>
    </w:p>
    <w:p w14:paraId="3D402E51" w14:textId="2B8E2611" w:rsidR="00B9713C" w:rsidRPr="00813555" w:rsidRDefault="00B9713C" w:rsidP="00AE6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  </w:t>
      </w:r>
      <w:r w:rsidR="00293712" w:rsidRPr="00813555">
        <w:rPr>
          <w:rFonts w:ascii="Times New Roman" w:hAnsi="Times New Roman" w:cs="Times New Roman"/>
          <w:sz w:val="24"/>
          <w:szCs w:val="24"/>
        </w:rPr>
        <w:t xml:space="preserve"> </w:t>
      </w:r>
      <w:r w:rsidR="008D6E21" w:rsidRPr="00813555">
        <w:rPr>
          <w:rFonts w:ascii="Times New Roman" w:hAnsi="Times New Roman" w:cs="Times New Roman"/>
          <w:sz w:val="24"/>
          <w:szCs w:val="24"/>
        </w:rPr>
        <w:t>от «2</w:t>
      </w:r>
      <w:r w:rsidR="00D94CB3">
        <w:rPr>
          <w:rFonts w:ascii="Times New Roman" w:hAnsi="Times New Roman" w:cs="Times New Roman"/>
          <w:sz w:val="24"/>
          <w:szCs w:val="24"/>
        </w:rPr>
        <w:t>8</w:t>
      </w:r>
      <w:r w:rsidRPr="00813555">
        <w:rPr>
          <w:rFonts w:ascii="Times New Roman" w:hAnsi="Times New Roman" w:cs="Times New Roman"/>
          <w:sz w:val="24"/>
          <w:szCs w:val="24"/>
        </w:rPr>
        <w:t>»</w:t>
      </w:r>
      <w:r w:rsidR="008D6E21" w:rsidRPr="0081355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813555">
        <w:rPr>
          <w:rFonts w:ascii="Times New Roman" w:hAnsi="Times New Roman" w:cs="Times New Roman"/>
          <w:sz w:val="24"/>
          <w:szCs w:val="24"/>
        </w:rPr>
        <w:t>20</w:t>
      </w:r>
      <w:r w:rsidR="00D94CB3">
        <w:rPr>
          <w:rFonts w:ascii="Times New Roman" w:hAnsi="Times New Roman" w:cs="Times New Roman"/>
          <w:sz w:val="24"/>
          <w:szCs w:val="24"/>
        </w:rPr>
        <w:t>2</w:t>
      </w:r>
      <w:r w:rsidR="00061DF0">
        <w:rPr>
          <w:rFonts w:ascii="Times New Roman" w:hAnsi="Times New Roman" w:cs="Times New Roman"/>
          <w:sz w:val="24"/>
          <w:szCs w:val="24"/>
        </w:rPr>
        <w:t>1</w:t>
      </w:r>
      <w:r w:rsidRPr="00813555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623D9F8F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1F0B63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04B805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1476C1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1C82E9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D6F259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1C18AC" w14:textId="77777777" w:rsidR="00B9713C" w:rsidRPr="00813555" w:rsidRDefault="00B9713C" w:rsidP="00AE6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EB5E3E" w14:textId="1AF30693" w:rsidR="009B08AE" w:rsidRPr="00813555" w:rsidRDefault="00B9713C" w:rsidP="007B1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9B08AE" w:rsidRPr="00813555" w:rsidSect="002D7E1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813555">
        <w:rPr>
          <w:rFonts w:ascii="Times New Roman" w:hAnsi="Times New Roman" w:cs="Times New Roman"/>
          <w:sz w:val="24"/>
          <w:szCs w:val="24"/>
        </w:rPr>
        <w:t>20</w:t>
      </w:r>
      <w:r w:rsidR="00D94CB3">
        <w:rPr>
          <w:rFonts w:ascii="Times New Roman" w:hAnsi="Times New Roman" w:cs="Times New Roman"/>
          <w:sz w:val="24"/>
          <w:szCs w:val="24"/>
        </w:rPr>
        <w:t>2</w:t>
      </w:r>
      <w:r w:rsidR="00061DF0">
        <w:rPr>
          <w:rFonts w:ascii="Times New Roman" w:hAnsi="Times New Roman" w:cs="Times New Roman"/>
          <w:sz w:val="24"/>
          <w:szCs w:val="24"/>
        </w:rPr>
        <w:t>1</w:t>
      </w:r>
      <w:r w:rsidRPr="00813555">
        <w:rPr>
          <w:rFonts w:ascii="Times New Roman" w:hAnsi="Times New Roman" w:cs="Times New Roman"/>
          <w:sz w:val="24"/>
          <w:szCs w:val="24"/>
        </w:rPr>
        <w:t>/20</w:t>
      </w:r>
      <w:r w:rsidR="00293712" w:rsidRPr="00813555">
        <w:rPr>
          <w:rFonts w:ascii="Times New Roman" w:hAnsi="Times New Roman" w:cs="Times New Roman"/>
          <w:sz w:val="24"/>
          <w:szCs w:val="24"/>
        </w:rPr>
        <w:t>2</w:t>
      </w:r>
      <w:r w:rsidR="00061DF0">
        <w:rPr>
          <w:rFonts w:ascii="Times New Roman" w:hAnsi="Times New Roman" w:cs="Times New Roman"/>
          <w:sz w:val="24"/>
          <w:szCs w:val="24"/>
        </w:rPr>
        <w:t>2</w:t>
      </w:r>
      <w:r w:rsidRPr="00813555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Pr="0081355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C8B4F9C" w14:textId="77777777" w:rsidR="00B9713C" w:rsidRPr="00813555" w:rsidRDefault="00B9713C" w:rsidP="00AE6E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79DA7B" w14:textId="77777777" w:rsidR="00B9713C" w:rsidRPr="00813555" w:rsidRDefault="00B9713C" w:rsidP="00AE6E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5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8BF6D1D" w14:textId="77777777" w:rsidR="004C2FD2" w:rsidRPr="00813555" w:rsidRDefault="004C2FD2" w:rsidP="00AE6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C9AF81" w14:textId="39AD816D" w:rsidR="00F20FD6" w:rsidRPr="00813555" w:rsidRDefault="00F20FD6" w:rsidP="00F20FD6">
      <w:pPr>
        <w:pStyle w:val="p11"/>
        <w:shd w:val="clear" w:color="auto" w:fill="FFFFFF"/>
        <w:spacing w:before="0" w:beforeAutospacing="0" w:after="0" w:afterAutospacing="0"/>
        <w:ind w:firstLine="851"/>
        <w:jc w:val="both"/>
      </w:pPr>
      <w:r w:rsidRPr="00813555">
        <w:t xml:space="preserve">Рабочая программа по </w:t>
      </w:r>
      <w:r w:rsidR="003E6D42" w:rsidRPr="00813555">
        <w:t>литературе</w:t>
      </w:r>
      <w:r w:rsidRPr="00813555">
        <w:t xml:space="preserve"> для обучающихся </w:t>
      </w:r>
      <w:r w:rsidR="00381BFA" w:rsidRPr="00813555">
        <w:rPr>
          <w:b/>
        </w:rPr>
        <w:t>9</w:t>
      </w:r>
      <w:r w:rsidRPr="00813555">
        <w:t xml:space="preserve"> классов на 20</w:t>
      </w:r>
      <w:r w:rsidR="00D94CB3">
        <w:t>2</w:t>
      </w:r>
      <w:r w:rsidR="00061DF0">
        <w:t>1</w:t>
      </w:r>
      <w:r w:rsidRPr="00813555">
        <w:t>-202</w:t>
      </w:r>
      <w:r w:rsidR="00061DF0">
        <w:t>2</w:t>
      </w:r>
      <w:r w:rsidR="00D94CB3">
        <w:t xml:space="preserve"> </w:t>
      </w:r>
      <w:r w:rsidRPr="00813555">
        <w:t>учебный год составлена:</w:t>
      </w:r>
    </w:p>
    <w:p w14:paraId="7E5EA3A7" w14:textId="77777777" w:rsidR="00F20FD6" w:rsidRPr="00813555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14:paraId="0FB93BED" w14:textId="77777777" w:rsidR="00F20FD6" w:rsidRPr="00813555" w:rsidRDefault="00F20FD6" w:rsidP="00F20FD6">
      <w:pPr>
        <w:pStyle w:val="ac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</w:t>
      </w:r>
      <w:r w:rsidR="00DC1813" w:rsidRPr="00813555">
        <w:rPr>
          <w:rFonts w:ascii="Times New Roman" w:hAnsi="Times New Roman" w:cs="Times New Roman"/>
          <w:sz w:val="24"/>
          <w:szCs w:val="24"/>
        </w:rPr>
        <w:t>7</w:t>
      </w:r>
      <w:r w:rsidRPr="00813555">
        <w:rPr>
          <w:rFonts w:ascii="Times New Roman" w:hAnsi="Times New Roman" w:cs="Times New Roman"/>
          <w:sz w:val="24"/>
          <w:szCs w:val="24"/>
        </w:rPr>
        <w:t>);</w:t>
      </w:r>
    </w:p>
    <w:p w14:paraId="503CA91F" w14:textId="77777777" w:rsidR="00F20FD6" w:rsidRPr="00813555" w:rsidRDefault="00F20FD6" w:rsidP="00F20FD6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>на основе авторской программы В.Я. Коровиной. Литература. 5-9 классы</w:t>
      </w:r>
    </w:p>
    <w:p w14:paraId="4230E2AD" w14:textId="7DF0C4D0" w:rsidR="00F20FD6" w:rsidRPr="00813555" w:rsidRDefault="00F20FD6" w:rsidP="00F20FD6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Style w:val="FontStyle47"/>
          <w:sz w:val="24"/>
          <w:szCs w:val="24"/>
        </w:rPr>
        <w:t xml:space="preserve">и </w:t>
      </w:r>
      <w:r w:rsidRPr="00813555">
        <w:rPr>
          <w:rFonts w:ascii="Times New Roman" w:hAnsi="Times New Roman" w:cs="Times New Roman"/>
          <w:sz w:val="24"/>
          <w:szCs w:val="24"/>
        </w:rPr>
        <w:t xml:space="preserve"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</w:t>
      </w:r>
      <w:r w:rsidR="004C40D5" w:rsidRPr="00813555">
        <w:rPr>
          <w:rFonts w:ascii="Times New Roman" w:hAnsi="Times New Roman" w:cs="Times New Roman"/>
          <w:sz w:val="24"/>
          <w:szCs w:val="24"/>
        </w:rPr>
        <w:t>от 2</w:t>
      </w:r>
      <w:r w:rsidR="00061DF0">
        <w:rPr>
          <w:rFonts w:ascii="Times New Roman" w:hAnsi="Times New Roman" w:cs="Times New Roman"/>
          <w:sz w:val="24"/>
          <w:szCs w:val="24"/>
        </w:rPr>
        <w:t>8</w:t>
      </w:r>
      <w:r w:rsidR="004C40D5" w:rsidRPr="00813555">
        <w:rPr>
          <w:rFonts w:ascii="Times New Roman" w:hAnsi="Times New Roman" w:cs="Times New Roman"/>
          <w:sz w:val="24"/>
          <w:szCs w:val="24"/>
        </w:rPr>
        <w:t xml:space="preserve"> августа 20</w:t>
      </w:r>
      <w:r w:rsidR="00061DF0">
        <w:rPr>
          <w:rFonts w:ascii="Times New Roman" w:hAnsi="Times New Roman" w:cs="Times New Roman"/>
          <w:sz w:val="24"/>
          <w:szCs w:val="24"/>
        </w:rPr>
        <w:t>21</w:t>
      </w:r>
      <w:r w:rsidR="004C40D5" w:rsidRPr="00813555">
        <w:rPr>
          <w:rFonts w:ascii="Times New Roman" w:hAnsi="Times New Roman" w:cs="Times New Roman"/>
          <w:sz w:val="24"/>
          <w:szCs w:val="24"/>
        </w:rPr>
        <w:t xml:space="preserve"> г. </w:t>
      </w:r>
      <w:r w:rsidRPr="00813555">
        <w:rPr>
          <w:rFonts w:ascii="Times New Roman" w:hAnsi="Times New Roman" w:cs="Times New Roman"/>
          <w:sz w:val="24"/>
          <w:szCs w:val="24"/>
        </w:rPr>
        <w:t>№</w:t>
      </w:r>
      <w:r w:rsidR="00061DF0">
        <w:rPr>
          <w:rFonts w:ascii="Times New Roman" w:hAnsi="Times New Roman" w:cs="Times New Roman"/>
          <w:sz w:val="24"/>
          <w:szCs w:val="24"/>
        </w:rPr>
        <w:t>28</w:t>
      </w:r>
      <w:r w:rsidRPr="00813555">
        <w:rPr>
          <w:rFonts w:ascii="Times New Roman" w:hAnsi="Times New Roman" w:cs="Times New Roman"/>
          <w:sz w:val="24"/>
          <w:szCs w:val="24"/>
        </w:rPr>
        <w:t>.</w:t>
      </w:r>
    </w:p>
    <w:p w14:paraId="6874ED92" w14:textId="77777777" w:rsidR="00293712" w:rsidRPr="00813555" w:rsidRDefault="00293712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CAFB5D" w14:textId="77777777" w:rsidR="00B31B78" w:rsidRPr="00813555" w:rsidRDefault="00B31B78" w:rsidP="00AE6E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381BFA" w:rsidRPr="00813555">
        <w:rPr>
          <w:rFonts w:ascii="Times New Roman" w:hAnsi="Times New Roman" w:cs="Times New Roman"/>
          <w:sz w:val="24"/>
          <w:szCs w:val="24"/>
        </w:rPr>
        <w:t>литературы в 9</w:t>
      </w:r>
      <w:r w:rsidRPr="00813555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293712" w:rsidRPr="00813555">
        <w:rPr>
          <w:rFonts w:ascii="Times New Roman" w:hAnsi="Times New Roman" w:cs="Times New Roman"/>
          <w:b/>
          <w:sz w:val="24"/>
          <w:szCs w:val="24"/>
        </w:rPr>
        <w:t>отводится 3</w:t>
      </w:r>
      <w:r w:rsidRPr="00813555">
        <w:rPr>
          <w:rFonts w:ascii="Times New Roman" w:hAnsi="Times New Roman" w:cs="Times New Roman"/>
          <w:b/>
          <w:sz w:val="24"/>
          <w:szCs w:val="24"/>
        </w:rPr>
        <w:t xml:space="preserve"> часа в неделю (</w:t>
      </w:r>
      <w:r w:rsidR="00293712" w:rsidRPr="00813555">
        <w:rPr>
          <w:rFonts w:ascii="Times New Roman" w:hAnsi="Times New Roman" w:cs="Times New Roman"/>
          <w:b/>
          <w:sz w:val="24"/>
          <w:szCs w:val="24"/>
        </w:rPr>
        <w:t>105</w:t>
      </w:r>
      <w:r w:rsidRPr="00813555">
        <w:rPr>
          <w:rFonts w:ascii="Times New Roman" w:hAnsi="Times New Roman" w:cs="Times New Roman"/>
          <w:b/>
          <w:sz w:val="24"/>
          <w:szCs w:val="24"/>
        </w:rPr>
        <w:t xml:space="preserve"> часов в год)</w:t>
      </w:r>
      <w:r w:rsidRPr="00813555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МБОУ «Лицей №83</w:t>
      </w:r>
      <w:r w:rsidR="00293712" w:rsidRPr="00813555">
        <w:rPr>
          <w:rFonts w:ascii="Times New Roman" w:hAnsi="Times New Roman" w:cs="Times New Roman"/>
          <w:sz w:val="24"/>
          <w:szCs w:val="24"/>
        </w:rPr>
        <w:t xml:space="preserve"> – Центр образования</w:t>
      </w:r>
      <w:r w:rsidRPr="00813555">
        <w:rPr>
          <w:rFonts w:ascii="Times New Roman" w:hAnsi="Times New Roman" w:cs="Times New Roman"/>
          <w:sz w:val="24"/>
          <w:szCs w:val="24"/>
        </w:rPr>
        <w:t>» Приволжского района города Казани.</w:t>
      </w:r>
    </w:p>
    <w:p w14:paraId="4E1A0C41" w14:textId="77777777" w:rsidR="00C51142" w:rsidRPr="00813555" w:rsidRDefault="00C51142" w:rsidP="00AE6EFA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85501EA" w14:textId="77777777" w:rsidR="00C51142" w:rsidRPr="00813555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5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основной образовательной программы по литературе</w:t>
      </w:r>
      <w:r w:rsidR="00381BFA" w:rsidRPr="00813555">
        <w:rPr>
          <w:rFonts w:ascii="Times New Roman" w:hAnsi="Times New Roman" w:cs="Times New Roman"/>
          <w:b/>
          <w:sz w:val="24"/>
          <w:szCs w:val="24"/>
        </w:rPr>
        <w:t xml:space="preserve"> в 9</w:t>
      </w:r>
      <w:r w:rsidR="00AE6EFA" w:rsidRPr="0081355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503741DA" w14:textId="77777777" w:rsidR="00293712" w:rsidRPr="00813555" w:rsidRDefault="00293712" w:rsidP="00AE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62BD9" w14:textId="5101BD76" w:rsidR="00F20FD6" w:rsidRPr="00813555" w:rsidRDefault="00F20FD6" w:rsidP="00F20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555">
        <w:rPr>
          <w:rFonts w:ascii="Times New Roman" w:hAnsi="Times New Roman" w:cs="Times New Roman"/>
          <w:sz w:val="24"/>
          <w:szCs w:val="24"/>
        </w:rPr>
        <w:t xml:space="preserve">В </w:t>
      </w:r>
      <w:r w:rsidR="002A6C74" w:rsidRPr="00813555">
        <w:rPr>
          <w:rFonts w:ascii="Times New Roman" w:hAnsi="Times New Roman" w:cs="Times New Roman"/>
          <w:sz w:val="24"/>
          <w:szCs w:val="24"/>
        </w:rPr>
        <w:t>9</w:t>
      </w:r>
      <w:r w:rsidRPr="00813555"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результатов.</w:t>
      </w:r>
    </w:p>
    <w:p w14:paraId="032D1401" w14:textId="77777777" w:rsidR="00DC1813" w:rsidRPr="00813555" w:rsidRDefault="00DC1813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</w:p>
    <w:p w14:paraId="73651AB0" w14:textId="77777777" w:rsidR="00F20FD6" w:rsidRPr="00813555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813555">
        <w:rPr>
          <w:b/>
          <w:bCs/>
        </w:rPr>
        <w:t>Личностные результаты</w:t>
      </w:r>
      <w:r w:rsidRPr="00813555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08BDD837" w14:textId="77777777" w:rsidR="00F20FD6" w:rsidRPr="00813555" w:rsidRDefault="00F20FD6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813555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813555">
        <w:rPr>
          <w:b/>
          <w:bCs/>
        </w:rPr>
        <w:t>личностных результатов:</w:t>
      </w:r>
    </w:p>
    <w:p w14:paraId="69973D33" w14:textId="77777777" w:rsidR="00DC1813" w:rsidRPr="00813555" w:rsidRDefault="00DC1813" w:rsidP="002A6C74">
      <w:pPr>
        <w:spacing w:after="0" w:line="240" w:lineRule="auto"/>
        <w:jc w:val="both"/>
        <w:rPr>
          <w:rStyle w:val="dash041e005f0431005f044b005f0447005f043d005f044b005f0439005f005fchar1char1"/>
        </w:rPr>
      </w:pPr>
    </w:p>
    <w:p w14:paraId="6A13BD2B" w14:textId="77777777" w:rsidR="00AE6EFA" w:rsidRPr="00813555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813555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</w:t>
      </w:r>
      <w:r w:rsidRPr="00813555">
        <w:rPr>
          <w:rStyle w:val="dash041e005f0431005f044b005f0447005f043d005f044b005f0439005f005fchar1char1"/>
        </w:rPr>
        <w:lastRenderedPageBreak/>
        <w:t>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124D0D31" w14:textId="77777777" w:rsidR="00AE6EFA" w:rsidRPr="00813555" w:rsidRDefault="00AE6EFA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813555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30FFB9DD" w14:textId="77777777" w:rsidR="00AE6EFA" w:rsidRPr="00813555" w:rsidRDefault="00EF69D0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813555">
        <w:rPr>
          <w:rStyle w:val="dash041e005f0431005f044b005f0447005f043d005f044b005f0439005f005fchar1char1"/>
        </w:rPr>
        <w:t>3</w:t>
      </w:r>
      <w:r w:rsidR="00AE6EFA" w:rsidRPr="00813555">
        <w:rPr>
          <w:rStyle w:val="dash041e005f0431005f044b005f0447005f043d005f044b005f0439005f005fchar1char1"/>
        </w:rPr>
        <w:t>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5D8A1B71" w14:textId="77777777" w:rsidR="00220BF3" w:rsidRPr="00813555" w:rsidRDefault="00EF69D0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813555">
        <w:rPr>
          <w:rStyle w:val="dash041e005f0431005f044b005f0447005f043d005f044b005f0439005f005fchar1char1"/>
        </w:rPr>
        <w:t>4</w:t>
      </w:r>
      <w:r w:rsidR="00AE6EFA" w:rsidRPr="00813555">
        <w:rPr>
          <w:rStyle w:val="dash041e005f0431005f044b005f0447005f043d005f044b005f0439005f005fchar1char1"/>
        </w:rPr>
        <w:t xml:space="preserve">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14:paraId="164B94D2" w14:textId="77777777" w:rsidR="00AE6EFA" w:rsidRPr="00813555" w:rsidRDefault="00EF69D0" w:rsidP="00AE6EFA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813555">
        <w:rPr>
          <w:rStyle w:val="dash041e005f0431005f044b005f0447005f043d005f044b005f0439005f005fchar1char1"/>
        </w:rPr>
        <w:t>5</w:t>
      </w:r>
      <w:r w:rsidR="00AE6EFA" w:rsidRPr="00813555">
        <w:rPr>
          <w:rStyle w:val="dash041e005f0431005f044b005f0447005f043d005f044b005f0439005f005fchar1char1"/>
        </w:rPr>
        <w:t>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6C98FCCD" w14:textId="77777777" w:rsidR="00F20FD6" w:rsidRPr="00813555" w:rsidRDefault="00F20FD6" w:rsidP="00F20FD6">
      <w:pPr>
        <w:pStyle w:val="22"/>
        <w:spacing w:after="0" w:line="276" w:lineRule="auto"/>
        <w:ind w:left="0" w:firstLine="709"/>
        <w:jc w:val="both"/>
        <w:rPr>
          <w:bCs/>
        </w:rPr>
      </w:pPr>
      <w:r w:rsidRPr="00813555">
        <w:rPr>
          <w:b/>
          <w:bCs/>
        </w:rPr>
        <w:t>Метапредметные результаты</w:t>
      </w:r>
      <w:r w:rsidRPr="00813555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44272D5F" w14:textId="77777777" w:rsidR="00F20FD6" w:rsidRPr="00813555" w:rsidRDefault="00F20FD6" w:rsidP="00F20FD6">
      <w:pPr>
        <w:pStyle w:val="22"/>
        <w:spacing w:after="0" w:line="276" w:lineRule="auto"/>
        <w:ind w:left="0" w:firstLine="709"/>
        <w:jc w:val="both"/>
        <w:rPr>
          <w:b/>
          <w:bCs/>
        </w:rPr>
      </w:pPr>
      <w:r w:rsidRPr="00813555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813555">
        <w:rPr>
          <w:b/>
          <w:bCs/>
        </w:rPr>
        <w:t>метапредметных результатов:</w:t>
      </w:r>
    </w:p>
    <w:p w14:paraId="2E047ABE" w14:textId="77777777" w:rsidR="00F20FD6" w:rsidRPr="00813555" w:rsidRDefault="00F20FD6" w:rsidP="00E10A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D7A4BEC" w14:textId="77777777" w:rsidR="00AE6EFA" w:rsidRPr="00813555" w:rsidRDefault="00AE6EFA" w:rsidP="00E10A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7BF5741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72832D21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lastRenderedPageBreak/>
        <w:t>анализировать существующие и планировать будущие образовательные результаты;</w:t>
      </w:r>
    </w:p>
    <w:p w14:paraId="2D6746FF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6E1B6FCA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2D9C7957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66E7DA3E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67AC5BFB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A5195C2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06EB0AB2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020612A1" w14:textId="77777777" w:rsidR="00AE6EFA" w:rsidRPr="00813555" w:rsidRDefault="00AE6EFA" w:rsidP="005854A8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E05544C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6D7FCF16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5B3869EA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1E4417A4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354BBC0E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357A37E2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2CBEA7ED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293D0C3C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260B2B2C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1583F481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0247B137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13662EE0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5220FB14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564D057B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lastRenderedPageBreak/>
        <w:t>принимать решение в учебной ситуации и нести за него ответственность;</w:t>
      </w:r>
    </w:p>
    <w:p w14:paraId="63D82A01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76D05EE6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32D58508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445D57E7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4C020425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0465E75F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5469D884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7BA411D9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604DA020" w14:textId="77777777" w:rsidR="00AE6EFA" w:rsidRPr="00813555" w:rsidRDefault="00AE6EFA" w:rsidP="005854A8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1D04D3DA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14:paraId="5D401F12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14:paraId="7FF4DD50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14:paraId="6FDB35DA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14:paraId="47ADECB2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14:paraId="765E5648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14:paraId="1C20FE65" w14:textId="77777777" w:rsidR="00AE6EFA" w:rsidRPr="00813555" w:rsidRDefault="00EF69D0" w:rsidP="00E10A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8</w:t>
      </w:r>
      <w:r w:rsidR="00AE6EFA" w:rsidRPr="00813555">
        <w:rPr>
          <w:rFonts w:ascii="Times New Roman" w:hAnsi="Times New Roman"/>
          <w:sz w:val="24"/>
          <w:szCs w:val="24"/>
        </w:rPr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14:paraId="38CC3472" w14:textId="77777777" w:rsidR="00AE6EFA" w:rsidRPr="00813555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14:paraId="0D04C565" w14:textId="77777777" w:rsidR="00AE6EFA" w:rsidRPr="00813555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0B156E37" w14:textId="77777777" w:rsidR="00AE6EFA" w:rsidRPr="00813555" w:rsidRDefault="00AE6EFA" w:rsidP="005854A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5031E223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24BD2E5C" w14:textId="77777777" w:rsidR="00AE6EFA" w:rsidRPr="00813555" w:rsidRDefault="00EF69D0" w:rsidP="00EF69D0">
      <w:pPr>
        <w:widowControl w:val="0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9.</w:t>
      </w:r>
      <w:r w:rsidR="00AE6EFA" w:rsidRPr="00813555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08A84A81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14:paraId="3B3EEA7D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14:paraId="77B69D04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lastRenderedPageBreak/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33B299F7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65C967C7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7A9F2F55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47E7BB40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14:paraId="20076B55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14:paraId="57AD50A1" w14:textId="77777777" w:rsidR="00AE6EFA" w:rsidRPr="00813555" w:rsidRDefault="00AE6EFA" w:rsidP="005854A8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2EFB0589" w14:textId="77777777" w:rsidR="00AE6EFA" w:rsidRPr="00813555" w:rsidRDefault="00EF69D0" w:rsidP="00EF69D0">
      <w:pPr>
        <w:widowControl w:val="0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10.</w:t>
      </w:r>
      <w:r w:rsidR="00AE6EFA" w:rsidRPr="00813555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6F101276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56A133D3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014E0258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28BC9188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6527E4A6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467B9C45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0F26CAB3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5E3B0161" w14:textId="77777777" w:rsidR="00AE6EFA" w:rsidRPr="00813555" w:rsidRDefault="00AE6EFA" w:rsidP="005854A8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18B0C39A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504CAADC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28439171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432F5585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09F0B55F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14:paraId="726AC01F" w14:textId="77777777" w:rsidR="00AE6EFA" w:rsidRPr="00813555" w:rsidRDefault="00AE6EFA" w:rsidP="005854A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lastRenderedPageBreak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04595176" w14:textId="77777777" w:rsidR="00DC1813" w:rsidRPr="00813555" w:rsidRDefault="00DC1813" w:rsidP="00F20FD6">
      <w:pPr>
        <w:pStyle w:val="22"/>
        <w:spacing w:after="0" w:line="276" w:lineRule="auto"/>
        <w:ind w:left="0" w:firstLine="567"/>
        <w:jc w:val="both"/>
        <w:rPr>
          <w:b/>
          <w:bCs/>
        </w:rPr>
      </w:pPr>
    </w:p>
    <w:p w14:paraId="7196DA6E" w14:textId="77777777" w:rsidR="00F20FD6" w:rsidRPr="00813555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813555">
        <w:rPr>
          <w:b/>
          <w:bCs/>
        </w:rPr>
        <w:t>Предметные результаты</w:t>
      </w:r>
      <w:r w:rsidRPr="00813555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14:paraId="4346A180" w14:textId="77777777" w:rsidR="00F20FD6" w:rsidRPr="00813555" w:rsidRDefault="00F20FD6" w:rsidP="00F20FD6">
      <w:pPr>
        <w:pStyle w:val="22"/>
        <w:spacing w:after="0" w:line="276" w:lineRule="auto"/>
        <w:ind w:left="0" w:firstLine="567"/>
        <w:jc w:val="both"/>
        <w:rPr>
          <w:bCs/>
        </w:rPr>
      </w:pPr>
      <w:r w:rsidRPr="00813555">
        <w:rPr>
          <w:bCs/>
        </w:rPr>
        <w:t xml:space="preserve">Ученики </w:t>
      </w:r>
      <w:r w:rsidR="00EF69D0" w:rsidRPr="00813555">
        <w:rPr>
          <w:bCs/>
        </w:rPr>
        <w:t>9</w:t>
      </w:r>
      <w:r w:rsidRPr="00813555">
        <w:rPr>
          <w:bCs/>
        </w:rPr>
        <w:t xml:space="preserve"> класса должны продемонстрировать следующие результаты освоения </w:t>
      </w:r>
      <w:r w:rsidR="00DC1813" w:rsidRPr="00813555">
        <w:rPr>
          <w:bCs/>
        </w:rPr>
        <w:t>литературы</w:t>
      </w:r>
      <w:r w:rsidRPr="00813555">
        <w:rPr>
          <w:bCs/>
        </w:rPr>
        <w:t>:</w:t>
      </w:r>
    </w:p>
    <w:p w14:paraId="07AE88F0" w14:textId="77777777" w:rsidR="00DC1813" w:rsidRPr="00813555" w:rsidRDefault="00DC1813" w:rsidP="00DC1813">
      <w:pPr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14:paraId="4DC82612" w14:textId="77777777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 xml:space="preserve">выявлять особенности языка и стиля писателя; </w:t>
      </w:r>
    </w:p>
    <w:p w14:paraId="126953F0" w14:textId="77777777" w:rsidR="003B4FFC" w:rsidRPr="00813555" w:rsidRDefault="003B4FFC" w:rsidP="000965F7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 xml:space="preserve">определять родо-жанровую специфику художественного произведения; </w:t>
      </w:r>
    </w:p>
    <w:p w14:paraId="6DC5D808" w14:textId="77777777" w:rsidR="003B4FFC" w:rsidRPr="00813555" w:rsidRDefault="003B4FFC" w:rsidP="000965F7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14:paraId="59FD8D70" w14:textId="77777777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постепенно переходя к анализу текста; анализировать литературные произведения разных жанров;</w:t>
      </w:r>
    </w:p>
    <w:p w14:paraId="6F27D621" w14:textId="7D659A3B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hAnsi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</w:t>
      </w:r>
      <w:r w:rsidR="00A95FB8" w:rsidRPr="00813555">
        <w:rPr>
          <w:rFonts w:ascii="Times New Roman" w:hAnsi="Times New Roman"/>
          <w:sz w:val="24"/>
          <w:szCs w:val="24"/>
        </w:rPr>
        <w:t>лем» как адресатом произведения</w:t>
      </w:r>
      <w:r w:rsidRPr="00813555">
        <w:rPr>
          <w:rFonts w:ascii="Times New Roman" w:eastAsia="MS Mincho" w:hAnsi="Times New Roman"/>
          <w:sz w:val="24"/>
          <w:szCs w:val="24"/>
        </w:rPr>
        <w:t xml:space="preserve">; </w:t>
      </w:r>
    </w:p>
    <w:p w14:paraId="664EA506" w14:textId="0E67B91A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пользоваться основными теоретико-литературными терминами и понятиями, как инструментом анализа и интерпретации художественного текста;</w:t>
      </w:r>
    </w:p>
    <w:p w14:paraId="3C34D38B" w14:textId="79D58278" w:rsidR="00A95FB8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представлять развернутый устный или письменный</w:t>
      </w:r>
      <w:r w:rsidR="00A95FB8" w:rsidRPr="00813555">
        <w:rPr>
          <w:rFonts w:ascii="Times New Roman" w:eastAsia="MS Mincho" w:hAnsi="Times New Roman"/>
          <w:sz w:val="24"/>
          <w:szCs w:val="24"/>
        </w:rPr>
        <w:t xml:space="preserve"> ответ на поставленные вопросы </w:t>
      </w:r>
      <w:r w:rsidRPr="00813555">
        <w:rPr>
          <w:rFonts w:ascii="Times New Roman" w:eastAsia="MS Mincho" w:hAnsi="Times New Roman"/>
          <w:sz w:val="24"/>
          <w:szCs w:val="24"/>
        </w:rPr>
        <w:t xml:space="preserve">; </w:t>
      </w:r>
    </w:p>
    <w:p w14:paraId="721DCCE4" w14:textId="51A43EB5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14:paraId="7C4A2E60" w14:textId="77777777" w:rsidR="003B4FFC" w:rsidRPr="00813555" w:rsidRDefault="003B4FFC" w:rsidP="003B4FFC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813555">
        <w:rPr>
          <w:rFonts w:ascii="Times New Roman" w:hAnsi="Times New Roman"/>
          <w:bCs/>
          <w:sz w:val="24"/>
          <w:szCs w:val="24"/>
        </w:rPr>
        <w:t>организации дискуссии</w:t>
      </w:r>
      <w:r w:rsidRPr="00813555">
        <w:rPr>
          <w:rFonts w:ascii="Times New Roman" w:eastAsia="MS Mincho" w:hAnsi="Times New Roman"/>
          <w:sz w:val="24"/>
          <w:szCs w:val="24"/>
        </w:rPr>
        <w:t>;</w:t>
      </w:r>
    </w:p>
    <w:p w14:paraId="44E21A47" w14:textId="77777777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14:paraId="3116E3F2" w14:textId="77777777" w:rsidR="003B4FFC" w:rsidRPr="00813555" w:rsidRDefault="003B4FFC" w:rsidP="003B4FF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выразительно читать с листа и наизусть произведения/фрагменты</w:t>
      </w:r>
    </w:p>
    <w:p w14:paraId="56337FB2" w14:textId="77777777" w:rsidR="003B4FFC" w:rsidRPr="00813555" w:rsidRDefault="003B4FFC" w:rsidP="003B4F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 xml:space="preserve">произведений художественной литературы, передавая личное отношение к произведению; </w:t>
      </w:r>
    </w:p>
    <w:p w14:paraId="10B6C621" w14:textId="77777777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lastRenderedPageBreak/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14:paraId="4EDB9A22" w14:textId="77777777" w:rsidR="003B4FFC" w:rsidRPr="00813555" w:rsidRDefault="003B4FFC" w:rsidP="003B4FFC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4"/>
          <w:szCs w:val="24"/>
        </w:rPr>
      </w:pPr>
      <w:r w:rsidRPr="00813555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указателями, системой поиска в Интернете.</w:t>
      </w:r>
    </w:p>
    <w:p w14:paraId="59B4E264" w14:textId="77777777" w:rsidR="003B4FFC" w:rsidRPr="00813555" w:rsidRDefault="003B4FFC" w:rsidP="003B4FF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0B5E0094" w14:textId="77777777" w:rsidR="003B4FFC" w:rsidRPr="00813555" w:rsidRDefault="003B4FFC" w:rsidP="003B4FF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3048F6F9" w14:textId="77777777" w:rsidR="00C51142" w:rsidRPr="00813555" w:rsidRDefault="00C51142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55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1D072B" w:rsidRPr="00813555">
        <w:rPr>
          <w:rFonts w:ascii="Times New Roman" w:hAnsi="Times New Roman" w:cs="Times New Roman"/>
          <w:b/>
          <w:sz w:val="24"/>
          <w:szCs w:val="24"/>
        </w:rPr>
        <w:t xml:space="preserve">курса </w:t>
      </w:r>
      <w:r w:rsidR="003B4FFC" w:rsidRPr="00813555">
        <w:rPr>
          <w:rFonts w:ascii="Times New Roman" w:hAnsi="Times New Roman" w:cs="Times New Roman"/>
          <w:b/>
          <w:sz w:val="24"/>
          <w:szCs w:val="24"/>
        </w:rPr>
        <w:t>литературы в 9</w:t>
      </w:r>
      <w:r w:rsidR="001D072B" w:rsidRPr="0081355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7A3773B0" w14:textId="77777777" w:rsidR="003B4FFC" w:rsidRPr="00813555" w:rsidRDefault="003B4FFC" w:rsidP="003B4FFC">
      <w:pPr>
        <w:jc w:val="both"/>
      </w:pPr>
    </w:p>
    <w:p w14:paraId="3C5E20D9" w14:textId="77777777" w:rsidR="003B4FFC" w:rsidRPr="00813555" w:rsidRDefault="003B4FFC" w:rsidP="003B4FFC">
      <w:pPr>
        <w:ind w:firstLine="709"/>
        <w:jc w:val="both"/>
      </w:pPr>
      <w:r w:rsidRPr="00813555">
        <w:t>Введение</w:t>
      </w:r>
    </w:p>
    <w:p w14:paraId="021EECB1" w14:textId="77777777" w:rsidR="003B4FFC" w:rsidRPr="00813555" w:rsidRDefault="003B4FFC" w:rsidP="003B4FFC">
      <w:pPr>
        <w:ind w:firstLine="709"/>
        <w:jc w:val="both"/>
      </w:pPr>
      <w:r w:rsidRPr="00813555">
        <w:t>Литература и ее роль в духовной жизни человека.</w:t>
      </w:r>
    </w:p>
    <w:p w14:paraId="776AFD31" w14:textId="77777777" w:rsidR="003B4FFC" w:rsidRPr="00813555" w:rsidRDefault="003B4FFC" w:rsidP="003B4FFC">
      <w:pPr>
        <w:ind w:firstLine="709"/>
        <w:jc w:val="both"/>
      </w:pPr>
      <w:r w:rsidRPr="00813555">
        <w:t>Шедевры родной литературы. Формирование потребно</w:t>
      </w:r>
      <w:r w:rsidRPr="00813555">
        <w:softHyphen/>
        <w:t>сти общения с искусством, возникновение и развитие творческой читательской самостоятельности.</w:t>
      </w:r>
    </w:p>
    <w:p w14:paraId="5E80382A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Литература как искусство слова (углубление представлений).</w:t>
      </w:r>
    </w:p>
    <w:p w14:paraId="77F77B4C" w14:textId="77777777" w:rsidR="003B4FFC" w:rsidRPr="00813555" w:rsidRDefault="003B4FFC" w:rsidP="003B4FFC">
      <w:pPr>
        <w:ind w:firstLine="709"/>
      </w:pPr>
      <w:r w:rsidRPr="00813555">
        <w:t xml:space="preserve">Из древнерусской литературы </w:t>
      </w:r>
    </w:p>
    <w:p w14:paraId="6C41FCDB" w14:textId="77777777" w:rsidR="003B4FFC" w:rsidRPr="00813555" w:rsidRDefault="003B4FFC" w:rsidP="003B4FFC">
      <w:pPr>
        <w:ind w:firstLine="709"/>
        <w:jc w:val="both"/>
      </w:pPr>
      <w:r w:rsidRPr="00813555">
        <w:t>Беседа о древнерусской литературе. Самобытный харак</w:t>
      </w:r>
      <w:r w:rsidRPr="00813555">
        <w:softHyphen/>
        <w:t>тер древнерусской литературы. Богатство и разнообразие жанров.</w:t>
      </w:r>
    </w:p>
    <w:p w14:paraId="3A8E4D47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«Слово о полку Игореве». </w:t>
      </w:r>
      <w:r w:rsidRPr="00813555">
        <w:t>История открытия памятника, проблема авторства. Художественные особенности произве</w:t>
      </w:r>
      <w:r w:rsidRPr="00813555">
        <w:softHyphen/>
        <w:t>дения. Значение «Слова...» для русской литературы после</w:t>
      </w:r>
      <w:r w:rsidRPr="00813555">
        <w:softHyphen/>
        <w:t>дующих веков.</w:t>
      </w:r>
    </w:p>
    <w:p w14:paraId="0037700B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Слово как жанр древнерусской литературы.</w:t>
      </w:r>
    </w:p>
    <w:p w14:paraId="69D201E7" w14:textId="77777777" w:rsidR="003B4FFC" w:rsidRPr="00813555" w:rsidRDefault="003B4FFC" w:rsidP="003B4FFC">
      <w:pPr>
        <w:ind w:firstLine="709"/>
      </w:pPr>
      <w:r w:rsidRPr="00813555">
        <w:t xml:space="preserve"> Из литературы ХVIII века </w:t>
      </w:r>
    </w:p>
    <w:p w14:paraId="389FE5B1" w14:textId="77777777" w:rsidR="003B4FFC" w:rsidRPr="00813555" w:rsidRDefault="003B4FFC" w:rsidP="003B4FFC">
      <w:pPr>
        <w:ind w:firstLine="709"/>
        <w:jc w:val="both"/>
      </w:pPr>
      <w:r w:rsidRPr="00813555">
        <w:t xml:space="preserve">Характеристика русской литературы </w:t>
      </w:r>
      <w:r w:rsidRPr="00813555">
        <w:rPr>
          <w:lang w:val="en-US"/>
        </w:rPr>
        <w:t>XVIII</w:t>
      </w:r>
      <w:r w:rsidRPr="00813555">
        <w:t xml:space="preserve"> века. Граж</w:t>
      </w:r>
      <w:r w:rsidRPr="00813555">
        <w:softHyphen/>
        <w:t>данский пафос русского классицизма.</w:t>
      </w:r>
    </w:p>
    <w:p w14:paraId="693B994E" w14:textId="77777777" w:rsidR="003B4FFC" w:rsidRPr="00813555" w:rsidRDefault="003B4FFC" w:rsidP="003B4FFC">
      <w:pPr>
        <w:ind w:firstLine="709"/>
        <w:jc w:val="both"/>
        <w:rPr>
          <w:spacing w:val="-3"/>
        </w:rPr>
      </w:pPr>
      <w:r w:rsidRPr="00813555">
        <w:rPr>
          <w:spacing w:val="-3"/>
        </w:rPr>
        <w:t>Михаил Васильевич Ломоносов</w:t>
      </w:r>
    </w:p>
    <w:p w14:paraId="2E7535A8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3"/>
        </w:rPr>
        <w:t xml:space="preserve"> Жизнь и творчество. (Обзор.) </w:t>
      </w:r>
      <w:r w:rsidRPr="00813555">
        <w:t>Ученый, поэт, реформатор русского литературного языка и стиха.</w:t>
      </w:r>
    </w:p>
    <w:p w14:paraId="61982C38" w14:textId="77777777" w:rsidR="003B4FFC" w:rsidRPr="00813555" w:rsidRDefault="003B4FFC" w:rsidP="003B4FFC">
      <w:pPr>
        <w:ind w:firstLine="709"/>
        <w:jc w:val="both"/>
      </w:pPr>
      <w:r w:rsidRPr="00813555">
        <w:lastRenderedPageBreak/>
        <w:t xml:space="preserve"> </w:t>
      </w:r>
      <w:r w:rsidRPr="00813555">
        <w:rPr>
          <w:i/>
          <w:iCs/>
        </w:rPr>
        <w:t>«Вечернее размышление о Божием величестве при слу</w:t>
      </w:r>
      <w:r w:rsidRPr="00813555">
        <w:rPr>
          <w:i/>
          <w:iCs/>
        </w:rPr>
        <w:softHyphen/>
        <w:t xml:space="preserve">чае великого северного сияния», «Ода на день восшествия </w:t>
      </w:r>
      <w:r w:rsidRPr="00813555">
        <w:rPr>
          <w:i/>
          <w:iCs/>
          <w:spacing w:val="-6"/>
        </w:rPr>
        <w:t>на Всероссийский престол ея Величества государыни Им</w:t>
      </w:r>
      <w:r w:rsidRPr="00813555">
        <w:rPr>
          <w:i/>
          <w:iCs/>
          <w:spacing w:val="-6"/>
        </w:rPr>
        <w:softHyphen/>
      </w:r>
      <w:r w:rsidRPr="00813555">
        <w:rPr>
          <w:i/>
          <w:iCs/>
          <w:spacing w:val="-5"/>
        </w:rPr>
        <w:t xml:space="preserve">ператрицы Елисаветы Петровны 1747 года». </w:t>
      </w:r>
      <w:r w:rsidRPr="00813555">
        <w:rPr>
          <w:spacing w:val="-5"/>
        </w:rPr>
        <w:t>Прославле</w:t>
      </w:r>
      <w:r w:rsidRPr="00813555">
        <w:rPr>
          <w:spacing w:val="-5"/>
        </w:rPr>
        <w:softHyphen/>
      </w:r>
      <w:r w:rsidRPr="00813555">
        <w:t>ние Родины, мира, науки и просвещения в произведениях Ломоносова.</w:t>
      </w:r>
    </w:p>
    <w:p w14:paraId="25E55768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Ода как жанр лирической по</w:t>
      </w:r>
      <w:r w:rsidRPr="00813555">
        <w:rPr>
          <w:i/>
        </w:rPr>
        <w:softHyphen/>
        <w:t>эзии.</w:t>
      </w:r>
    </w:p>
    <w:p w14:paraId="6A56FC4F" w14:textId="77777777" w:rsidR="003B4FFC" w:rsidRPr="00813555" w:rsidRDefault="003B4FFC" w:rsidP="003B4FFC">
      <w:pPr>
        <w:ind w:firstLine="709"/>
        <w:jc w:val="both"/>
        <w:rPr>
          <w:spacing w:val="-4"/>
        </w:rPr>
      </w:pPr>
      <w:r w:rsidRPr="00813555">
        <w:rPr>
          <w:spacing w:val="-4"/>
        </w:rPr>
        <w:t xml:space="preserve">Гавриил Романович Державин </w:t>
      </w:r>
    </w:p>
    <w:p w14:paraId="261A4023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4"/>
        </w:rPr>
        <w:t xml:space="preserve"> Жизнь и творчество. (Об</w:t>
      </w:r>
      <w:r w:rsidRPr="00813555">
        <w:rPr>
          <w:spacing w:val="-4"/>
        </w:rPr>
        <w:softHyphen/>
      </w:r>
      <w:r w:rsidRPr="00813555">
        <w:t>зор.)</w:t>
      </w:r>
    </w:p>
    <w:p w14:paraId="581B4599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«Властителям и судиям». </w:t>
      </w:r>
      <w:r w:rsidRPr="00813555">
        <w:t>Тема несправедливости силь</w:t>
      </w:r>
      <w:r w:rsidRPr="00813555">
        <w:softHyphen/>
        <w:t>ных мира сего. «Высокий» слог и ораторские, декламаци</w:t>
      </w:r>
      <w:r w:rsidRPr="00813555">
        <w:softHyphen/>
        <w:t>онные интонации.</w:t>
      </w:r>
    </w:p>
    <w:p w14:paraId="2949D1FB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«Памятник». </w:t>
      </w:r>
      <w:r w:rsidRPr="00813555">
        <w:t>Традиции Горация. Мысль о бессмертии поэта. «Забавный русский слог» Державина и его особен</w:t>
      </w:r>
      <w:r w:rsidRPr="00813555">
        <w:softHyphen/>
        <w:t>ности. Оценка в стихотворении собственного поэтического новаторства.</w:t>
      </w:r>
    </w:p>
    <w:p w14:paraId="10094408" w14:textId="77777777" w:rsidR="003B4FFC" w:rsidRPr="00813555" w:rsidRDefault="003B4FFC" w:rsidP="003B4FFC">
      <w:pPr>
        <w:ind w:firstLine="709"/>
        <w:jc w:val="both"/>
      </w:pPr>
      <w:r w:rsidRPr="00813555">
        <w:t>Александр Николаевич Радищев</w:t>
      </w:r>
    </w:p>
    <w:p w14:paraId="4E83A313" w14:textId="77777777" w:rsidR="003B4FFC" w:rsidRPr="00813555" w:rsidRDefault="003B4FFC" w:rsidP="003B4FFC">
      <w:pPr>
        <w:ind w:firstLine="709"/>
        <w:jc w:val="both"/>
      </w:pPr>
      <w:r w:rsidRPr="00813555">
        <w:t xml:space="preserve">Слово о писателе. </w:t>
      </w:r>
      <w:r w:rsidRPr="00813555">
        <w:rPr>
          <w:i/>
          <w:iCs/>
        </w:rPr>
        <w:t>«Путешествие   из   Петербурга   в   Москву». (</w:t>
      </w:r>
      <w:r w:rsidRPr="00813555">
        <w:t>Обзор.) Широкое изображение российской действительности. Кри</w:t>
      </w:r>
      <w:r w:rsidRPr="00813555">
        <w:softHyphen/>
        <w:t>тика крепостничества. Автор и путешественник. Особенно</w:t>
      </w:r>
      <w:r w:rsidRPr="00813555">
        <w:softHyphen/>
        <w:t>сти повествования. Жанр путешествия и его содержатель</w:t>
      </w:r>
      <w:r w:rsidRPr="00813555">
        <w:softHyphen/>
        <w:t xml:space="preserve">ное наполнение. Черты сентиментализма в произведении. </w:t>
      </w:r>
    </w:p>
    <w:p w14:paraId="2B13E446" w14:textId="77777777" w:rsidR="003B4FFC" w:rsidRPr="00813555" w:rsidRDefault="003B4FFC" w:rsidP="003B4FFC">
      <w:pPr>
        <w:ind w:firstLine="709"/>
        <w:jc w:val="both"/>
      </w:pPr>
      <w:r w:rsidRPr="00813555">
        <w:rPr>
          <w:i/>
        </w:rPr>
        <w:t>Теория   литературы. Жанр путешествия.</w:t>
      </w:r>
    </w:p>
    <w:p w14:paraId="35291923" w14:textId="77777777" w:rsidR="003B4FFC" w:rsidRPr="00813555" w:rsidRDefault="003B4FFC" w:rsidP="003B4FFC">
      <w:pPr>
        <w:ind w:firstLine="709"/>
        <w:jc w:val="both"/>
      </w:pPr>
      <w:r w:rsidRPr="00813555">
        <w:t>Николай Михайлович Карамзин</w:t>
      </w:r>
    </w:p>
    <w:p w14:paraId="04B6270A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писателе.</w:t>
      </w:r>
    </w:p>
    <w:p w14:paraId="5B045D82" w14:textId="77777777" w:rsidR="003B4FFC" w:rsidRPr="00813555" w:rsidRDefault="003B4FFC" w:rsidP="003B4FFC">
      <w:pPr>
        <w:ind w:firstLine="709"/>
        <w:jc w:val="both"/>
      </w:pPr>
      <w:r w:rsidRPr="00813555">
        <w:t xml:space="preserve">Повесть </w:t>
      </w:r>
      <w:r w:rsidRPr="00813555">
        <w:rPr>
          <w:i/>
          <w:iCs/>
        </w:rPr>
        <w:t xml:space="preserve">«Бедная Лиза», </w:t>
      </w:r>
      <w:r w:rsidRPr="00813555">
        <w:t xml:space="preserve">стихотворение </w:t>
      </w:r>
      <w:r w:rsidRPr="00813555">
        <w:rPr>
          <w:i/>
          <w:iCs/>
        </w:rPr>
        <w:t xml:space="preserve">«Осень». </w:t>
      </w:r>
      <w:r w:rsidRPr="00813555">
        <w:t>Сенти</w:t>
      </w:r>
      <w:r w:rsidRPr="00813555"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813555">
        <w:softHyphen/>
        <w:t>ской литературы.</w:t>
      </w:r>
    </w:p>
    <w:p w14:paraId="51842AE1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Сентиментализм (начальные представления).</w:t>
      </w:r>
    </w:p>
    <w:p w14:paraId="566DCDBB" w14:textId="77777777" w:rsidR="003B4FFC" w:rsidRPr="00813555" w:rsidRDefault="003B4FFC" w:rsidP="003B4FFC">
      <w:pPr>
        <w:ind w:firstLine="709"/>
      </w:pPr>
      <w:r w:rsidRPr="00813555">
        <w:t>ИЗ   РУССКОЙ ЛИТЕРАТУРЫ XIX ВЕКА</w:t>
      </w:r>
    </w:p>
    <w:p w14:paraId="4D7A7086" w14:textId="77777777" w:rsidR="003B4FFC" w:rsidRPr="00813555" w:rsidRDefault="003B4FFC" w:rsidP="003B4FFC">
      <w:pPr>
        <w:ind w:firstLine="709"/>
        <w:jc w:val="both"/>
      </w:pPr>
      <w:r w:rsidRPr="00813555">
        <w:t xml:space="preserve">Беседа об авторах и произведениях, определивших лицо литературы </w:t>
      </w:r>
      <w:r w:rsidRPr="00813555">
        <w:rPr>
          <w:lang w:val="en-US"/>
        </w:rPr>
        <w:t>XIX</w:t>
      </w:r>
      <w:r w:rsidRPr="00813555">
        <w:t xml:space="preserve"> века. Поэзия, проза, драматургия Х</w:t>
      </w:r>
      <w:r w:rsidRPr="00813555">
        <w:rPr>
          <w:lang w:val="en-US"/>
        </w:rPr>
        <w:t>I</w:t>
      </w:r>
      <w:r w:rsidRPr="00813555">
        <w:t>Х века  в русской критике, публицистике, мемуарной литературе. – 1ч.</w:t>
      </w:r>
    </w:p>
    <w:p w14:paraId="6D3BAC9A" w14:textId="77777777" w:rsidR="003B4FFC" w:rsidRPr="00813555" w:rsidRDefault="003B4FFC" w:rsidP="003B4FFC">
      <w:pPr>
        <w:ind w:firstLine="709"/>
        <w:jc w:val="both"/>
        <w:rPr>
          <w:spacing w:val="-4"/>
        </w:rPr>
      </w:pPr>
      <w:r w:rsidRPr="00813555">
        <w:rPr>
          <w:spacing w:val="-4"/>
        </w:rPr>
        <w:lastRenderedPageBreak/>
        <w:t xml:space="preserve">Василий Андреевич Жуковский </w:t>
      </w:r>
    </w:p>
    <w:p w14:paraId="25598DAD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4"/>
        </w:rPr>
        <w:t xml:space="preserve"> Жизнь и творчество. </w:t>
      </w:r>
      <w:r w:rsidRPr="00813555">
        <w:t>(Обзор.)</w:t>
      </w:r>
    </w:p>
    <w:p w14:paraId="779CF7E4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«Море». </w:t>
      </w:r>
      <w:r w:rsidRPr="00813555">
        <w:t>Романтический образ моря.</w:t>
      </w:r>
    </w:p>
    <w:p w14:paraId="5BDEE20F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«Невыразимое». </w:t>
      </w:r>
      <w:r w:rsidRPr="00813555">
        <w:t>Границы выразимого. Возможности по</w:t>
      </w:r>
      <w:r w:rsidRPr="00813555">
        <w:softHyphen/>
        <w:t>этического языка и трудности, встающие на пути поэта. Отношение романтика к слову.</w:t>
      </w:r>
    </w:p>
    <w:p w14:paraId="10933996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«Светлана». </w:t>
      </w:r>
      <w:r w:rsidRPr="00813555"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813555"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813555">
        <w:softHyphen/>
        <w:t>стической баллады. Нравственный мир героини как средо</w:t>
      </w:r>
      <w:r w:rsidRPr="00813555"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14:paraId="7B14E4B0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Баллада (развитие представ</w:t>
      </w:r>
      <w:r w:rsidRPr="00813555">
        <w:rPr>
          <w:i/>
        </w:rPr>
        <w:softHyphen/>
        <w:t>лений).</w:t>
      </w:r>
    </w:p>
    <w:p w14:paraId="6B9632CA" w14:textId="77777777" w:rsidR="003B4FFC" w:rsidRPr="00813555" w:rsidRDefault="003B4FFC" w:rsidP="003B4FFC">
      <w:pPr>
        <w:ind w:firstLine="709"/>
        <w:jc w:val="both"/>
        <w:rPr>
          <w:spacing w:val="-4"/>
        </w:rPr>
      </w:pPr>
      <w:r w:rsidRPr="00813555">
        <w:rPr>
          <w:spacing w:val="-4"/>
        </w:rPr>
        <w:t>Александр Сергеевич Грибоедов</w:t>
      </w:r>
    </w:p>
    <w:p w14:paraId="7C275D26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4"/>
        </w:rPr>
        <w:t xml:space="preserve"> Жизнь и творчество. </w:t>
      </w:r>
      <w:r w:rsidRPr="00813555">
        <w:t>(Обзор.)</w:t>
      </w:r>
    </w:p>
    <w:p w14:paraId="0D2D7F0E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«Горе от ума». </w:t>
      </w:r>
      <w:r w:rsidRPr="00813555"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813555">
        <w:rPr>
          <w:i/>
          <w:iCs/>
        </w:rPr>
        <w:t xml:space="preserve">(И. А. Гончаров. «Мильон терзаний»). </w:t>
      </w:r>
      <w:r w:rsidRPr="00813555">
        <w:t>Преодоление канонов классицизма в комедии.</w:t>
      </w:r>
    </w:p>
    <w:p w14:paraId="2570067E" w14:textId="77777777" w:rsidR="003B4FFC" w:rsidRPr="00813555" w:rsidRDefault="003B4FFC" w:rsidP="003B4FFC">
      <w:pPr>
        <w:ind w:firstLine="709"/>
        <w:jc w:val="both"/>
        <w:rPr>
          <w:spacing w:val="-5"/>
        </w:rPr>
      </w:pPr>
      <w:r w:rsidRPr="00813555">
        <w:rPr>
          <w:spacing w:val="-5"/>
        </w:rPr>
        <w:t>Александр Сергеевич Пушкин</w:t>
      </w:r>
    </w:p>
    <w:p w14:paraId="55B5D169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5"/>
        </w:rPr>
        <w:t xml:space="preserve"> Жизнь и творчество. </w:t>
      </w:r>
      <w:r w:rsidRPr="00813555">
        <w:t>(Обзор.)</w:t>
      </w:r>
    </w:p>
    <w:p w14:paraId="3B2F877B" w14:textId="77777777" w:rsidR="003B4FFC" w:rsidRPr="00813555" w:rsidRDefault="003B4FFC" w:rsidP="003B4FFC">
      <w:pPr>
        <w:ind w:firstLine="709"/>
        <w:jc w:val="both"/>
      </w:pPr>
      <w:r w:rsidRPr="00813555">
        <w:t xml:space="preserve">Стихотворения </w:t>
      </w:r>
      <w:r w:rsidRPr="00813555">
        <w:rPr>
          <w:i/>
          <w:iCs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14:paraId="296D4776" w14:textId="77777777" w:rsidR="003B4FFC" w:rsidRPr="00813555" w:rsidRDefault="003B4FFC" w:rsidP="003B4FFC">
      <w:pPr>
        <w:ind w:firstLine="709"/>
        <w:jc w:val="both"/>
      </w:pPr>
      <w:r w:rsidRPr="00813555">
        <w:t>Одухотворенность, чистота, чувство любви. Дружба и друзья в лирике Пушкина. Раздумья о смысле жизни, о поэзии...</w:t>
      </w:r>
    </w:p>
    <w:p w14:paraId="605B422C" w14:textId="77777777" w:rsidR="003B4FFC" w:rsidRPr="00813555" w:rsidRDefault="003B4FFC" w:rsidP="003B4FFC">
      <w:pPr>
        <w:ind w:firstLine="709"/>
        <w:jc w:val="both"/>
      </w:pPr>
      <w:r w:rsidRPr="00813555">
        <w:t xml:space="preserve">Поэма </w:t>
      </w:r>
      <w:r w:rsidRPr="00813555">
        <w:rPr>
          <w:i/>
          <w:iCs/>
        </w:rPr>
        <w:t xml:space="preserve">«Цыганы». </w:t>
      </w:r>
      <w:r w:rsidRPr="00813555"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14:paraId="280676B1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lastRenderedPageBreak/>
        <w:t xml:space="preserve">«Евгений Онегин». </w:t>
      </w:r>
      <w:r w:rsidRPr="00813555">
        <w:t>Обзор содержания. «Евгений Оне</w:t>
      </w:r>
      <w:r w:rsidRPr="00813555">
        <w:softHyphen/>
        <w:t>гин» — роман в стихах. Творческая история. Образы глав</w:t>
      </w:r>
      <w:r w:rsidRPr="00813555">
        <w:softHyphen/>
        <w:t>ных героев. Основная сюжетная линия и лирические от</w:t>
      </w:r>
      <w:r w:rsidRPr="00813555">
        <w:softHyphen/>
        <w:t>ступления.</w:t>
      </w:r>
    </w:p>
    <w:p w14:paraId="1B041C93" w14:textId="77777777" w:rsidR="003B4FFC" w:rsidRPr="00813555" w:rsidRDefault="003B4FFC" w:rsidP="003B4FFC">
      <w:pPr>
        <w:ind w:firstLine="709"/>
        <w:jc w:val="both"/>
      </w:pPr>
      <w:r w:rsidRPr="00813555"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813555">
        <w:softHyphen/>
        <w:t>гина. Автор как идейно-композиционный и лирический центр романа. Пушкинский роман в зеркале критики (при</w:t>
      </w:r>
      <w:r w:rsidRPr="00813555"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813555">
        <w:rPr>
          <w:lang w:val="en-US"/>
        </w:rPr>
        <w:t>XX</w:t>
      </w:r>
      <w:r w:rsidRPr="00813555">
        <w:t xml:space="preserve"> века; писательские оценки).</w:t>
      </w:r>
    </w:p>
    <w:p w14:paraId="07C8F6B1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  <w:spacing w:val="-2"/>
        </w:rPr>
        <w:t xml:space="preserve">«Моцарт и Сальери». </w:t>
      </w:r>
      <w:r w:rsidRPr="00813555">
        <w:rPr>
          <w:spacing w:val="-2"/>
        </w:rPr>
        <w:t xml:space="preserve">Проблема «гения и злодейства». </w:t>
      </w:r>
      <w:r w:rsidRPr="00813555">
        <w:t>Трагедийное начало «Моцарта и Сальери». Два типа миро</w:t>
      </w:r>
      <w:r w:rsidRPr="00813555">
        <w:softHyphen/>
        <w:t>восприятия, олицетворенные в двух персонажах пьесы. Отражение их нравственных позиций в сфере творчества.</w:t>
      </w:r>
    </w:p>
    <w:p w14:paraId="43AC9C1F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Роман в стихах (начальные пред</w:t>
      </w:r>
      <w:r w:rsidRPr="00813555">
        <w:rPr>
          <w:i/>
        </w:rPr>
        <w:softHyphen/>
        <w:t>ставления). Реализм (развитие понятия). Трагедия как жанр драмы (развитие понятия).</w:t>
      </w:r>
    </w:p>
    <w:p w14:paraId="4FEE3777" w14:textId="77777777" w:rsidR="003B4FFC" w:rsidRPr="00813555" w:rsidRDefault="003B4FFC" w:rsidP="003B4FFC">
      <w:pPr>
        <w:ind w:firstLine="709"/>
        <w:jc w:val="both"/>
        <w:rPr>
          <w:spacing w:val="-4"/>
        </w:rPr>
      </w:pPr>
      <w:r w:rsidRPr="00813555">
        <w:rPr>
          <w:spacing w:val="-4"/>
        </w:rPr>
        <w:t>Михаил Юрьевич Лермонтов</w:t>
      </w:r>
    </w:p>
    <w:p w14:paraId="00D2A0C8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4"/>
        </w:rPr>
        <w:t xml:space="preserve">Жизнь и творчество. </w:t>
      </w:r>
      <w:r w:rsidRPr="00813555">
        <w:t>(Обзор.)</w:t>
      </w:r>
    </w:p>
    <w:p w14:paraId="2B6ED640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«Герой нашего времени». </w:t>
      </w:r>
      <w:r w:rsidRPr="00813555">
        <w:t>Обзор содержания. «Герой на</w:t>
      </w:r>
      <w:r w:rsidRPr="00813555">
        <w:softHyphen/>
        <w:t>шего времени» — первый психологический роман в рус</w:t>
      </w:r>
      <w:r w:rsidRPr="00813555">
        <w:softHyphen/>
        <w:t>ской литературе, роман о незаурядной личности. Главные и второстепенные герои.</w:t>
      </w:r>
    </w:p>
    <w:p w14:paraId="561E1491" w14:textId="77777777" w:rsidR="003B4FFC" w:rsidRPr="00813555" w:rsidRDefault="003B4FFC" w:rsidP="003B4FFC">
      <w:pPr>
        <w:ind w:firstLine="709"/>
        <w:jc w:val="both"/>
      </w:pPr>
      <w:r w:rsidRPr="00813555">
        <w:t>Особенности композиции. Печорин — «самый любопыт</w:t>
      </w:r>
      <w:r w:rsidRPr="00813555">
        <w:softHyphen/>
        <w:t>ный предмет своих наблюдений» (В. Г. Белинский).</w:t>
      </w:r>
    </w:p>
    <w:p w14:paraId="5B07D04F" w14:textId="77777777" w:rsidR="003B4FFC" w:rsidRPr="00813555" w:rsidRDefault="003B4FFC" w:rsidP="003B4FFC">
      <w:pPr>
        <w:ind w:firstLine="709"/>
        <w:jc w:val="both"/>
      </w:pPr>
      <w:r w:rsidRPr="00813555"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813555">
        <w:rPr>
          <w:i/>
          <w:iCs/>
        </w:rPr>
        <w:t xml:space="preserve">«Фаталист» </w:t>
      </w:r>
      <w:r w:rsidRPr="00813555">
        <w:t>и ее философско-композиционное значение. Споры о романтиз</w:t>
      </w:r>
      <w:r w:rsidRPr="00813555">
        <w:softHyphen/>
        <w:t>ме и реализме романа. Поэзия Лермонтова и «Герой наше</w:t>
      </w:r>
      <w:r w:rsidRPr="00813555">
        <w:softHyphen/>
        <w:t>го времени» в критике В. Г. Белинского.</w:t>
      </w:r>
    </w:p>
    <w:p w14:paraId="55CF4FBF" w14:textId="77777777" w:rsidR="003B4FFC" w:rsidRPr="00813555" w:rsidRDefault="003B4FFC" w:rsidP="003B4FFC">
      <w:pPr>
        <w:ind w:firstLine="709"/>
        <w:jc w:val="both"/>
      </w:pPr>
      <w:r w:rsidRPr="00813555">
        <w:t xml:space="preserve">Основные мотивы лирики. </w:t>
      </w:r>
      <w:r w:rsidRPr="00813555">
        <w:rPr>
          <w:i/>
          <w:iCs/>
        </w:rPr>
        <w:t>«Смерть Поэта», «Парус», «И скучно и грустно», «Дума», «Поэт», «Родина», «Про</w:t>
      </w:r>
      <w:r w:rsidRPr="00813555">
        <w:rPr>
          <w:i/>
          <w:iCs/>
        </w:rPr>
        <w:softHyphen/>
        <w:t xml:space="preserve">рок», «Нет, не тебя так пылко я люблю...», «Нет, я не Байрон, я другой…», «Расстались мы, но твой портрет…», «Есть речи – значенье…» (1824),»предсказание»,  «Молитва», «Нищий», «Я жить хочу! Хочу печали…». </w:t>
      </w:r>
      <w:r w:rsidRPr="00813555">
        <w:t>Пафос вольности, чувство одиночества, тема любви, поэта и поэзии.</w:t>
      </w:r>
    </w:p>
    <w:p w14:paraId="0D33458E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Понятие о романтизме (закреп</w:t>
      </w:r>
      <w:r w:rsidRPr="00813555">
        <w:rPr>
          <w:i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813555">
        <w:rPr>
          <w:i/>
        </w:rPr>
        <w:softHyphen/>
        <w:t>чальные представления).</w:t>
      </w:r>
    </w:p>
    <w:p w14:paraId="03001309" w14:textId="77777777" w:rsidR="003B4FFC" w:rsidRPr="00813555" w:rsidRDefault="003B4FFC" w:rsidP="003B4FFC">
      <w:pPr>
        <w:ind w:firstLine="709"/>
        <w:jc w:val="both"/>
        <w:rPr>
          <w:spacing w:val="-3"/>
        </w:rPr>
      </w:pPr>
      <w:r w:rsidRPr="00813555">
        <w:rPr>
          <w:spacing w:val="-3"/>
        </w:rPr>
        <w:t>Николай Васильевич Гоголь</w:t>
      </w:r>
    </w:p>
    <w:p w14:paraId="34E6E775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3"/>
        </w:rPr>
        <w:lastRenderedPageBreak/>
        <w:t xml:space="preserve">Жизнь и творчество. </w:t>
      </w:r>
      <w:r w:rsidRPr="00813555">
        <w:t xml:space="preserve">(Обзор) </w:t>
      </w:r>
    </w:p>
    <w:p w14:paraId="194A4D46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«Мертвые души» </w:t>
      </w:r>
      <w:r w:rsidRPr="00813555">
        <w:t>— история создания. Смысл названия поэмы. Система образов. Мертвые и живые души. Чичи</w:t>
      </w:r>
      <w:r w:rsidRPr="00813555">
        <w:softHyphen/>
        <w:t>ков — «приобретатель», новый герой эпохи.</w:t>
      </w:r>
    </w:p>
    <w:p w14:paraId="528331C6" w14:textId="77777777" w:rsidR="003B4FFC" w:rsidRPr="00813555" w:rsidRDefault="003B4FFC" w:rsidP="003B4FFC">
      <w:pPr>
        <w:ind w:firstLine="709"/>
        <w:jc w:val="both"/>
      </w:pPr>
      <w:r w:rsidRPr="00813555"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813555">
        <w:softHyphen/>
        <w:t>шенности поэмы. Чичиков как антигерой. Эволюция Чи</w:t>
      </w:r>
      <w:r w:rsidRPr="00813555"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813555">
        <w:softHyphen/>
        <w:t>ского.</w:t>
      </w:r>
    </w:p>
    <w:p w14:paraId="0E194D61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813555">
        <w:rPr>
          <w:i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14:paraId="7BBA2A8C" w14:textId="77777777" w:rsidR="003B4FFC" w:rsidRPr="00813555" w:rsidRDefault="00FE1840" w:rsidP="003B4FFC">
      <w:pPr>
        <w:ind w:firstLine="709"/>
        <w:jc w:val="both"/>
        <w:rPr>
          <w:spacing w:val="-1"/>
        </w:rPr>
      </w:pPr>
      <w:r w:rsidRPr="00813555">
        <w:rPr>
          <w:spacing w:val="-1"/>
        </w:rPr>
        <w:t>Александр Николаевич</w:t>
      </w:r>
      <w:r w:rsidR="003B4FFC" w:rsidRPr="00813555">
        <w:rPr>
          <w:spacing w:val="-1"/>
        </w:rPr>
        <w:t xml:space="preserve"> Островский</w:t>
      </w:r>
    </w:p>
    <w:p w14:paraId="2FFF326C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1"/>
        </w:rPr>
        <w:t>.  Слово о писателе.</w:t>
      </w:r>
    </w:p>
    <w:p w14:paraId="6C3E32EC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«Бедность не порок». </w:t>
      </w:r>
      <w:r w:rsidRPr="00813555"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14:paraId="293471D6" w14:textId="77777777" w:rsidR="003B4FFC" w:rsidRPr="00813555" w:rsidRDefault="00FE1840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</w:t>
      </w:r>
      <w:r w:rsidR="003B4FFC" w:rsidRPr="00813555">
        <w:rPr>
          <w:i/>
        </w:rPr>
        <w:t>. Комедия как жанр драматургии (развитие понятия).</w:t>
      </w:r>
    </w:p>
    <w:p w14:paraId="5BFFDA02" w14:textId="77777777" w:rsidR="003B4FFC" w:rsidRPr="00813555" w:rsidRDefault="003B4FFC" w:rsidP="003B4FFC">
      <w:pPr>
        <w:ind w:firstLine="709"/>
        <w:jc w:val="both"/>
      </w:pPr>
      <w:r w:rsidRPr="00813555">
        <w:t>Федор Михайлович Достоевский</w:t>
      </w:r>
    </w:p>
    <w:p w14:paraId="015B7292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писателе.</w:t>
      </w:r>
    </w:p>
    <w:p w14:paraId="2C46F779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«Белые ночи». </w:t>
      </w:r>
      <w:r w:rsidRPr="00813555">
        <w:t>Тип «петербургского мечтателя» — жад</w:t>
      </w:r>
      <w:r w:rsidRPr="00813555">
        <w:softHyphen/>
        <w:t>ного к жизни и одновременно нежного, доброго, несчаст</w:t>
      </w:r>
      <w:r w:rsidRPr="00813555">
        <w:softHyphen/>
        <w:t>ного, склонного к несбыточным фантазиям. Роль истории Настеньки в романе. Содержание и смысл «сентименталь</w:t>
      </w:r>
      <w:r w:rsidRPr="00813555">
        <w:softHyphen/>
        <w:t>ности» в понимании Достоевского.</w:t>
      </w:r>
    </w:p>
    <w:p w14:paraId="3990ABC9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  литературы. Повесть (развитие понятия).</w:t>
      </w:r>
    </w:p>
    <w:p w14:paraId="7E1B004A" w14:textId="77777777" w:rsidR="003B4FFC" w:rsidRPr="00813555" w:rsidRDefault="003B4FFC" w:rsidP="003B4FFC">
      <w:pPr>
        <w:ind w:firstLine="709"/>
        <w:jc w:val="both"/>
      </w:pPr>
      <w:r w:rsidRPr="00813555">
        <w:t>Лев Николаевич Толстой</w:t>
      </w:r>
    </w:p>
    <w:p w14:paraId="6CE71D4D" w14:textId="77777777" w:rsidR="003B4FFC" w:rsidRPr="00813555" w:rsidRDefault="003B4FFC" w:rsidP="003B4FFC">
      <w:pPr>
        <w:ind w:firstLine="709"/>
        <w:jc w:val="both"/>
      </w:pPr>
      <w:r w:rsidRPr="00813555">
        <w:lastRenderedPageBreak/>
        <w:t>Слово о писателе.</w:t>
      </w:r>
    </w:p>
    <w:p w14:paraId="795C0E14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«Юность». </w:t>
      </w:r>
      <w:r w:rsidRPr="00813555">
        <w:t>Обзор содержания автобиографической три</w:t>
      </w:r>
      <w:r w:rsidRPr="00813555"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813555">
        <w:softHyphen/>
        <w:t>ликт героя с окружающей его средой и собственными недостатками: самолюбованием, тщеславием, скептициз</w:t>
      </w:r>
      <w:r w:rsidRPr="00813555"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813555">
        <w:softHyphen/>
        <w:t>ренний монолог как форма раскрытия психологии героя.</w:t>
      </w:r>
    </w:p>
    <w:p w14:paraId="5B94FFE3" w14:textId="2DE403E0" w:rsidR="003B4FFC" w:rsidRPr="00813555" w:rsidRDefault="003B4FFC" w:rsidP="003B4FFC">
      <w:pPr>
        <w:ind w:firstLine="709"/>
        <w:jc w:val="both"/>
      </w:pPr>
      <w:r w:rsidRPr="00813555">
        <w:t xml:space="preserve">(Автобиографическая трилогия </w:t>
      </w:r>
      <w:r w:rsidR="00A95FB8" w:rsidRPr="00813555">
        <w:t>Толстого</w:t>
      </w:r>
      <w:r w:rsidRPr="00813555">
        <w:t xml:space="preserve"> предлагается для самостоятельного прочтения учащимися по индивидуальным заданиям учителя.)</w:t>
      </w:r>
    </w:p>
    <w:p w14:paraId="7E299395" w14:textId="77777777" w:rsidR="003B4FFC" w:rsidRPr="00813555" w:rsidRDefault="003B4FFC" w:rsidP="003B4FFC">
      <w:pPr>
        <w:ind w:firstLine="709"/>
        <w:jc w:val="both"/>
      </w:pPr>
      <w:r w:rsidRPr="00813555">
        <w:t>Антон Павлович Чехов</w:t>
      </w:r>
    </w:p>
    <w:p w14:paraId="1C0FBF74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писателе.</w:t>
      </w:r>
    </w:p>
    <w:p w14:paraId="23309697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  <w:spacing w:val="-2"/>
        </w:rPr>
        <w:t xml:space="preserve">«Тоска», «Смерть чиновника». </w:t>
      </w:r>
      <w:r w:rsidRPr="00813555">
        <w:rPr>
          <w:spacing w:val="-2"/>
        </w:rPr>
        <w:t xml:space="preserve">Истинные и ложные </w:t>
      </w:r>
      <w:r w:rsidRPr="00813555">
        <w:t>ценности героев рассказа.</w:t>
      </w:r>
    </w:p>
    <w:p w14:paraId="1A0DE358" w14:textId="77777777" w:rsidR="003B4FFC" w:rsidRPr="00813555" w:rsidRDefault="003B4FFC" w:rsidP="003B4FFC">
      <w:pPr>
        <w:ind w:firstLine="709"/>
        <w:jc w:val="both"/>
      </w:pPr>
      <w:r w:rsidRPr="00813555">
        <w:t>«Смерть чиновника». Эволюция образа маленького чело</w:t>
      </w:r>
      <w:r w:rsidRPr="00813555">
        <w:softHyphen/>
        <w:t xml:space="preserve">века в русской литературе </w:t>
      </w:r>
      <w:r w:rsidRPr="00813555">
        <w:rPr>
          <w:lang w:val="en-US"/>
        </w:rPr>
        <w:t>XIX</w:t>
      </w:r>
      <w:r w:rsidRPr="00813555">
        <w:t xml:space="preserve"> века. Чеховское отношение </w:t>
      </w:r>
      <w:r w:rsidRPr="00813555">
        <w:rPr>
          <w:spacing w:val="-1"/>
        </w:rPr>
        <w:t xml:space="preserve">к маленькому человеку. Боль и негодование автора. «Тоска». </w:t>
      </w:r>
      <w:r w:rsidRPr="00813555">
        <w:t>Тема одиночества человека в многолюдном городе.</w:t>
      </w:r>
    </w:p>
    <w:p w14:paraId="21D75B32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Развитие представлений о жан</w:t>
      </w:r>
      <w:r w:rsidRPr="00813555">
        <w:rPr>
          <w:i/>
        </w:rPr>
        <w:softHyphen/>
        <w:t>ровых особенностях рассказа.</w:t>
      </w:r>
    </w:p>
    <w:p w14:paraId="5DD257CB" w14:textId="77777777" w:rsidR="003B4FFC" w:rsidRPr="00813555" w:rsidRDefault="003B4FFC" w:rsidP="003B4FFC">
      <w:pPr>
        <w:ind w:firstLine="709"/>
      </w:pPr>
      <w:r w:rsidRPr="00813555">
        <w:t xml:space="preserve">Из поэзии </w:t>
      </w:r>
      <w:r w:rsidRPr="00813555">
        <w:rPr>
          <w:lang w:val="en-US"/>
        </w:rPr>
        <w:t>XIX</w:t>
      </w:r>
      <w:r w:rsidRPr="00813555">
        <w:t xml:space="preserve"> века-1ч.</w:t>
      </w:r>
    </w:p>
    <w:p w14:paraId="697EDD49" w14:textId="77777777" w:rsidR="003B4FFC" w:rsidRPr="00813555" w:rsidRDefault="003B4FFC" w:rsidP="003B4FFC">
      <w:pPr>
        <w:ind w:firstLine="709"/>
        <w:jc w:val="both"/>
      </w:pPr>
      <w:r w:rsidRPr="00813555">
        <w:t>Беседы о Н. А. Некрасове, Ф. И. Тютчеве, А. А. Фете и других поэтах (по выбору учителя и учащихся). Многообра</w:t>
      </w:r>
      <w:r w:rsidRPr="00813555">
        <w:softHyphen/>
        <w:t>зие талантов. Эмоциональное богатство русской поэзии. Обзор с включением ряда произведений.</w:t>
      </w:r>
    </w:p>
    <w:p w14:paraId="42FC31DB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Развитие представлений о видах (жанрах) лирических произведений.</w:t>
      </w:r>
    </w:p>
    <w:p w14:paraId="60116D75" w14:textId="77777777" w:rsidR="003B4FFC" w:rsidRPr="00813555" w:rsidRDefault="003B4FFC" w:rsidP="003B4FFC">
      <w:pPr>
        <w:ind w:firstLine="709"/>
        <w:jc w:val="both"/>
      </w:pPr>
      <w:r w:rsidRPr="00813555">
        <w:t xml:space="preserve">ИЗ   </w:t>
      </w:r>
      <w:r w:rsidR="00FE1840" w:rsidRPr="00813555">
        <w:t>РУССКОЙ ЛИТЕРАТУРЫ XX ВЕКА</w:t>
      </w:r>
    </w:p>
    <w:p w14:paraId="17A1059C" w14:textId="77777777" w:rsidR="003B4FFC" w:rsidRPr="00813555" w:rsidRDefault="003B4FFC" w:rsidP="003B4FFC">
      <w:pPr>
        <w:ind w:firstLine="709"/>
        <w:jc w:val="both"/>
      </w:pPr>
      <w:r w:rsidRPr="00813555">
        <w:t>Богатство и разнообразие жанров и направлений рус</w:t>
      </w:r>
      <w:r w:rsidRPr="00813555">
        <w:softHyphen/>
        <w:t xml:space="preserve">ской литературы </w:t>
      </w:r>
      <w:r w:rsidRPr="00813555">
        <w:rPr>
          <w:lang w:val="en-US"/>
        </w:rPr>
        <w:t>XX</w:t>
      </w:r>
      <w:r w:rsidRPr="00813555">
        <w:t xml:space="preserve"> века.</w:t>
      </w:r>
    </w:p>
    <w:p w14:paraId="1760FEED" w14:textId="77777777" w:rsidR="003B4FFC" w:rsidRPr="00813555" w:rsidRDefault="003B4FFC" w:rsidP="003B4FFC">
      <w:pPr>
        <w:ind w:firstLine="709"/>
        <w:jc w:val="both"/>
      </w:pPr>
      <w:r w:rsidRPr="00813555">
        <w:t xml:space="preserve">Беседа о разнообразии видов и жанров прозаических произведений </w:t>
      </w:r>
      <w:r w:rsidRPr="00813555">
        <w:rPr>
          <w:lang w:val="en-US"/>
        </w:rPr>
        <w:t>XX</w:t>
      </w:r>
      <w:r w:rsidRPr="00813555">
        <w:t xml:space="preserve"> века, о ведущих прозаиках России.</w:t>
      </w:r>
    </w:p>
    <w:p w14:paraId="7F2087FC" w14:textId="77777777" w:rsidR="003B4FFC" w:rsidRPr="00813555" w:rsidRDefault="003B4FFC" w:rsidP="003B4FFC">
      <w:pPr>
        <w:ind w:firstLine="709"/>
        <w:jc w:val="both"/>
      </w:pPr>
      <w:r w:rsidRPr="00813555">
        <w:t>Иван Алексеевич Бунин</w:t>
      </w:r>
    </w:p>
    <w:p w14:paraId="1E0DD01A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писателе.</w:t>
      </w:r>
    </w:p>
    <w:p w14:paraId="12F52B2C" w14:textId="77777777" w:rsidR="003B4FFC" w:rsidRPr="00813555" w:rsidRDefault="003B4FFC" w:rsidP="003B4FFC">
      <w:pPr>
        <w:ind w:firstLine="709"/>
        <w:jc w:val="both"/>
      </w:pPr>
      <w:r w:rsidRPr="00813555">
        <w:rPr>
          <w:spacing w:val="-1"/>
        </w:rPr>
        <w:lastRenderedPageBreak/>
        <w:t xml:space="preserve">Рассказ </w:t>
      </w:r>
      <w:r w:rsidRPr="00813555">
        <w:rPr>
          <w:i/>
          <w:iCs/>
          <w:spacing w:val="-1"/>
        </w:rPr>
        <w:t xml:space="preserve">«Темные аллеи». </w:t>
      </w:r>
      <w:r w:rsidRPr="00813555">
        <w:rPr>
          <w:spacing w:val="-1"/>
        </w:rPr>
        <w:t xml:space="preserve">Печальная история любви людей </w:t>
      </w:r>
      <w:r w:rsidRPr="00813555">
        <w:t>из разных социальных слоев. «Поэзия» и «проза» русской усадьбы. Лиризм повествования.</w:t>
      </w:r>
    </w:p>
    <w:p w14:paraId="6285F386" w14:textId="77777777" w:rsidR="003B4FFC" w:rsidRPr="00813555" w:rsidRDefault="003B4FFC" w:rsidP="003B4FFC">
      <w:pPr>
        <w:ind w:firstLine="709"/>
        <w:jc w:val="both"/>
      </w:pPr>
      <w:r w:rsidRPr="00813555">
        <w:t>Михаил Афанасьевич Булгаков</w:t>
      </w:r>
    </w:p>
    <w:p w14:paraId="47DC52E4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писателе.</w:t>
      </w:r>
    </w:p>
    <w:p w14:paraId="6A64CE4A" w14:textId="77777777" w:rsidR="003B4FFC" w:rsidRPr="00813555" w:rsidRDefault="003B4FFC" w:rsidP="003B4FFC">
      <w:pPr>
        <w:ind w:firstLine="709"/>
        <w:jc w:val="both"/>
      </w:pPr>
      <w:r w:rsidRPr="00813555">
        <w:t xml:space="preserve">Повесть </w:t>
      </w:r>
      <w:r w:rsidRPr="00813555">
        <w:rPr>
          <w:i/>
          <w:iCs/>
        </w:rPr>
        <w:t xml:space="preserve">«Собачье сердце». </w:t>
      </w:r>
      <w:r w:rsidRPr="00813555"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813555">
        <w:softHyphen/>
        <w:t>ка Булгакова-сатирика. Прием гротеска в повести.</w:t>
      </w:r>
    </w:p>
    <w:p w14:paraId="384AE871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Художественная условность, фан</w:t>
      </w:r>
      <w:r w:rsidRPr="00813555">
        <w:rPr>
          <w:i/>
        </w:rPr>
        <w:softHyphen/>
        <w:t>тастика, сатира (развитие понятий).</w:t>
      </w:r>
    </w:p>
    <w:p w14:paraId="2CC3FEAF" w14:textId="77777777" w:rsidR="003B4FFC" w:rsidRPr="00813555" w:rsidRDefault="003B4FFC" w:rsidP="003B4FFC">
      <w:pPr>
        <w:ind w:firstLine="709"/>
        <w:jc w:val="both"/>
      </w:pPr>
      <w:r w:rsidRPr="00813555">
        <w:t>Михаил Александрович Шолохов</w:t>
      </w:r>
    </w:p>
    <w:p w14:paraId="760E4BEC" w14:textId="77777777" w:rsidR="003B4FFC" w:rsidRPr="00813555" w:rsidRDefault="003B4FFC" w:rsidP="003B4FFC">
      <w:pPr>
        <w:ind w:firstLine="709"/>
        <w:jc w:val="both"/>
      </w:pPr>
      <w:r w:rsidRPr="00813555">
        <w:t>Слово о писателе.</w:t>
      </w:r>
    </w:p>
    <w:p w14:paraId="1D83A076" w14:textId="77777777" w:rsidR="003B4FFC" w:rsidRPr="00813555" w:rsidRDefault="003B4FFC" w:rsidP="003B4FFC">
      <w:pPr>
        <w:ind w:firstLine="709"/>
        <w:jc w:val="both"/>
      </w:pPr>
      <w:r w:rsidRPr="00813555">
        <w:t xml:space="preserve">Рассказ </w:t>
      </w:r>
      <w:r w:rsidRPr="00813555">
        <w:rPr>
          <w:i/>
          <w:iCs/>
        </w:rPr>
        <w:t xml:space="preserve">«Судьба человека». </w:t>
      </w:r>
      <w:r w:rsidRPr="00813555"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813555">
        <w:softHyphen/>
        <w:t>женика. Автор и рассказчик в произведении. Сказовая манера повествования. Значение картины весенней приро</w:t>
      </w:r>
      <w:r w:rsidRPr="00813555">
        <w:softHyphen/>
        <w:t>ды для раскрытия идеи рассказа. Широта типизации.</w:t>
      </w:r>
    </w:p>
    <w:p w14:paraId="5DAF8EEE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6135B5B" wp14:editId="6FA49975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160" t="6985" r="889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1AE6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" o:allowincell="f" strokeweight=".25pt">
                <w10:wrap anchorx="margin"/>
              </v:line>
            </w:pict>
          </mc:Fallback>
        </mc:AlternateContent>
      </w:r>
      <w:r w:rsidRPr="00813555">
        <w:rPr>
          <w:i/>
        </w:rPr>
        <w:t>Теория литературы. Реализм в художественной ли</w:t>
      </w:r>
      <w:r w:rsidRPr="00813555">
        <w:rPr>
          <w:i/>
        </w:rPr>
        <w:softHyphen/>
        <w:t>тературе. Реалистическая типизация (углубление понятия).</w:t>
      </w:r>
    </w:p>
    <w:p w14:paraId="330B25EA" w14:textId="77777777" w:rsidR="003B4FFC" w:rsidRPr="00813555" w:rsidRDefault="003B4FFC" w:rsidP="003B4FFC">
      <w:pPr>
        <w:ind w:firstLine="709"/>
        <w:jc w:val="both"/>
      </w:pPr>
      <w:r w:rsidRPr="00813555">
        <w:t>Александр Исаевич Солженицын</w:t>
      </w:r>
    </w:p>
    <w:p w14:paraId="4DBA5999" w14:textId="77777777" w:rsidR="003B4FFC" w:rsidRPr="00813555" w:rsidRDefault="003B4FFC" w:rsidP="003B4FFC">
      <w:pPr>
        <w:ind w:firstLine="709"/>
        <w:jc w:val="both"/>
      </w:pPr>
      <w:r w:rsidRPr="00813555">
        <w:t xml:space="preserve">Слово о писателе. </w:t>
      </w:r>
    </w:p>
    <w:p w14:paraId="010C2963" w14:textId="77777777" w:rsidR="003B4FFC" w:rsidRPr="00813555" w:rsidRDefault="003B4FFC" w:rsidP="003B4FFC">
      <w:pPr>
        <w:ind w:firstLine="709"/>
        <w:jc w:val="both"/>
      </w:pPr>
      <w:r w:rsidRPr="00813555">
        <w:t xml:space="preserve">Рассказ </w:t>
      </w:r>
      <w:r w:rsidRPr="00813555">
        <w:rPr>
          <w:i/>
          <w:iCs/>
        </w:rPr>
        <w:t xml:space="preserve">«Матренин двор». </w:t>
      </w:r>
      <w:r w:rsidRPr="00813555">
        <w:t>Образ праведницы. Трагизм судьбы героини. Жизненная основа притчи.</w:t>
      </w:r>
    </w:p>
    <w:p w14:paraId="4A9C7688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  литературы. Притча (углубление понятия).</w:t>
      </w:r>
    </w:p>
    <w:p w14:paraId="6F7C28C1" w14:textId="77777777" w:rsidR="003B4FFC" w:rsidRPr="00813555" w:rsidRDefault="003B4FFC" w:rsidP="003B4FFC">
      <w:pPr>
        <w:ind w:firstLine="709"/>
        <w:jc w:val="both"/>
      </w:pPr>
      <w:r w:rsidRPr="00813555">
        <w:t xml:space="preserve">Из </w:t>
      </w:r>
      <w:r w:rsidR="00FE1840" w:rsidRPr="00813555">
        <w:t>русской поэзии</w:t>
      </w:r>
      <w:r w:rsidRPr="00813555">
        <w:t xml:space="preserve"> </w:t>
      </w:r>
      <w:r w:rsidRPr="00813555">
        <w:rPr>
          <w:lang w:val="en-US"/>
        </w:rPr>
        <w:t>XX</w:t>
      </w:r>
      <w:r w:rsidRPr="00813555">
        <w:t xml:space="preserve"> века</w:t>
      </w:r>
    </w:p>
    <w:p w14:paraId="09346841" w14:textId="77777777" w:rsidR="003B4FFC" w:rsidRPr="00813555" w:rsidRDefault="003B4FFC" w:rsidP="003B4FFC">
      <w:pPr>
        <w:ind w:firstLine="709"/>
        <w:jc w:val="both"/>
      </w:pPr>
      <w:r w:rsidRPr="00813555">
        <w:t>Общий обзор и изучение одной из монографических тем (по выбору учителя). Поэзия Серебряного века. Много</w:t>
      </w:r>
      <w:r w:rsidRPr="00813555">
        <w:softHyphen/>
        <w:t xml:space="preserve">образие направлений, жанров, видов лирической поэзии. Вершинные явления русской поэзии </w:t>
      </w:r>
      <w:r w:rsidRPr="00813555">
        <w:rPr>
          <w:lang w:val="en-US"/>
        </w:rPr>
        <w:t>XX</w:t>
      </w:r>
      <w:r w:rsidRPr="00813555">
        <w:t xml:space="preserve"> века.</w:t>
      </w:r>
    </w:p>
    <w:p w14:paraId="3A904E12" w14:textId="77777777" w:rsidR="003B4FFC" w:rsidRPr="00813555" w:rsidRDefault="00FE1840" w:rsidP="003B4FFC">
      <w:pPr>
        <w:ind w:firstLine="709"/>
      </w:pPr>
      <w:r w:rsidRPr="00813555">
        <w:t>Штрихи к</w:t>
      </w:r>
      <w:r w:rsidR="003B4FFC" w:rsidRPr="00813555">
        <w:t xml:space="preserve"> портретам</w:t>
      </w:r>
    </w:p>
    <w:p w14:paraId="4D0FD4D1" w14:textId="77777777" w:rsidR="003B4FFC" w:rsidRPr="00813555" w:rsidRDefault="003B4FFC" w:rsidP="003B4FFC">
      <w:pPr>
        <w:ind w:firstLine="709"/>
        <w:jc w:val="both"/>
      </w:pPr>
      <w:r w:rsidRPr="00813555">
        <w:lastRenderedPageBreak/>
        <w:t>Александр Александрович Блок</w:t>
      </w:r>
    </w:p>
    <w:p w14:paraId="73642C51" w14:textId="77777777" w:rsidR="003B4FFC" w:rsidRPr="00813555" w:rsidRDefault="003B4FFC" w:rsidP="003B4FFC">
      <w:pPr>
        <w:ind w:firstLine="709"/>
        <w:jc w:val="both"/>
      </w:pPr>
      <w:r w:rsidRPr="00813555">
        <w:t>Слово о поэте.</w:t>
      </w:r>
    </w:p>
    <w:p w14:paraId="650509D2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«Ветер принес издалека...», «О, весна без конца и краю…», «О, я хочу безумно жить...». </w:t>
      </w:r>
      <w:r w:rsidRPr="00813555"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14:paraId="0D56BACC" w14:textId="77777777" w:rsidR="003B4FFC" w:rsidRPr="00813555" w:rsidRDefault="003B4FFC" w:rsidP="003B4FFC">
      <w:pPr>
        <w:ind w:firstLine="709"/>
        <w:jc w:val="both"/>
      </w:pPr>
      <w:r w:rsidRPr="00813555">
        <w:t>Сергей Александрович Есенин</w:t>
      </w:r>
    </w:p>
    <w:p w14:paraId="5348E11A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2DF076BE" w14:textId="71CA07CD" w:rsidR="003B4FFC" w:rsidRPr="00813555" w:rsidRDefault="00FE1840" w:rsidP="003B4FFC">
      <w:pPr>
        <w:ind w:firstLine="709"/>
        <w:jc w:val="both"/>
      </w:pPr>
      <w:r w:rsidRPr="00813555">
        <w:rPr>
          <w:i/>
          <w:iCs/>
        </w:rPr>
        <w:t xml:space="preserve">«Вот уж вечер...», </w:t>
      </w:r>
      <w:r w:rsidR="00A95FB8" w:rsidRPr="00813555">
        <w:rPr>
          <w:i/>
          <w:iCs/>
        </w:rPr>
        <w:t>«Письмо</w:t>
      </w:r>
      <w:r w:rsidR="003B4FFC" w:rsidRPr="00813555">
        <w:rPr>
          <w:i/>
          <w:iCs/>
        </w:rPr>
        <w:t xml:space="preserve"> к женщине» «Не жалею, не зову, не плачу...», «Край ты мой заброшенный…</w:t>
      </w:r>
      <w:r w:rsidR="00A95FB8" w:rsidRPr="00813555">
        <w:rPr>
          <w:i/>
          <w:iCs/>
        </w:rPr>
        <w:t>», «</w:t>
      </w:r>
      <w:r w:rsidR="003B4FFC" w:rsidRPr="00813555">
        <w:rPr>
          <w:i/>
          <w:iCs/>
        </w:rPr>
        <w:t xml:space="preserve">Разбуди меня завтра рано...», «Отговорила роща золотая...». </w:t>
      </w:r>
      <w:r w:rsidR="003B4FFC" w:rsidRPr="00813555">
        <w:t>Тема любви в лирике поэта. Народно-песенная основа произведений по</w:t>
      </w:r>
      <w:r w:rsidR="003B4FFC" w:rsidRPr="00813555">
        <w:softHyphen/>
        <w:t>эта. Сквозные образы в лирике Есенина. Тема России — главная в есенинской поэзии.</w:t>
      </w:r>
    </w:p>
    <w:p w14:paraId="7D0817C2" w14:textId="77777777" w:rsidR="003B4FFC" w:rsidRPr="00813555" w:rsidRDefault="003B4FFC" w:rsidP="003B4FFC">
      <w:pPr>
        <w:ind w:firstLine="709"/>
        <w:jc w:val="both"/>
      </w:pPr>
      <w:r w:rsidRPr="00813555">
        <w:t>Владимир Владимирович Маяковский</w:t>
      </w:r>
    </w:p>
    <w:p w14:paraId="3A846B48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</w:t>
      </w:r>
    </w:p>
    <w:p w14:paraId="0514821A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«Послушайте!», «А вы могли бы?», «Люблю» (отрывок) </w:t>
      </w:r>
      <w:r w:rsidRPr="00813555">
        <w:t>и другие стихотворения по выбору учи</w:t>
      </w:r>
      <w:r w:rsidRPr="00813555">
        <w:softHyphen/>
        <w:t>теля и учащихся. Новаторство Маяковского-поэта. Своеоб</w:t>
      </w:r>
      <w:r w:rsidRPr="00813555">
        <w:softHyphen/>
        <w:t>разие стиха, ритма, словотворчества. Маяковский о труде поэта.</w:t>
      </w:r>
    </w:p>
    <w:p w14:paraId="7ECFC3DB" w14:textId="77777777" w:rsidR="003B4FFC" w:rsidRPr="00813555" w:rsidRDefault="003B4FFC" w:rsidP="003B4FFC">
      <w:pPr>
        <w:ind w:firstLine="709"/>
        <w:jc w:val="both"/>
      </w:pPr>
      <w:r w:rsidRPr="00813555">
        <w:t>Марина Ивановна Цветаева</w:t>
      </w:r>
    </w:p>
    <w:p w14:paraId="0399B368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3A844039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>«</w:t>
      </w:r>
      <w:r w:rsidR="00FE1840" w:rsidRPr="00813555">
        <w:rPr>
          <w:i/>
          <w:iCs/>
        </w:rPr>
        <w:t>Идешь, на меня похожий</w:t>
      </w:r>
      <w:r w:rsidRPr="00813555">
        <w:rPr>
          <w:i/>
          <w:iCs/>
        </w:rPr>
        <w:t>...</w:t>
      </w:r>
      <w:r w:rsidR="00FE1840" w:rsidRPr="00813555">
        <w:rPr>
          <w:i/>
          <w:iCs/>
        </w:rPr>
        <w:t>», «</w:t>
      </w:r>
      <w:r w:rsidRPr="00813555">
        <w:rPr>
          <w:i/>
          <w:iCs/>
        </w:rPr>
        <w:t>Бабушке</w:t>
      </w:r>
      <w:r w:rsidR="00FE1840" w:rsidRPr="00813555">
        <w:rPr>
          <w:i/>
          <w:iCs/>
        </w:rPr>
        <w:t>», «Мне нра</w:t>
      </w:r>
      <w:r w:rsidR="00FE1840" w:rsidRPr="00813555">
        <w:rPr>
          <w:i/>
          <w:iCs/>
        </w:rPr>
        <w:softHyphen/>
        <w:t>вится, что</w:t>
      </w:r>
      <w:r w:rsidRPr="00813555">
        <w:rPr>
          <w:i/>
          <w:iCs/>
        </w:rPr>
        <w:t xml:space="preserve"> вы больны не мной...</w:t>
      </w:r>
      <w:r w:rsidR="00FE1840" w:rsidRPr="00813555">
        <w:rPr>
          <w:i/>
          <w:iCs/>
        </w:rPr>
        <w:t>», «</w:t>
      </w:r>
      <w:r w:rsidRPr="00813555">
        <w:rPr>
          <w:i/>
          <w:iCs/>
        </w:rPr>
        <w:t xml:space="preserve">Стихи к Блоку», «Откуда такая нежность?..», «Родина», «Стихи о Москве». </w:t>
      </w:r>
      <w:r w:rsidRPr="00813555">
        <w:t>Стихотворения о поэзии, о любви. Особенности поэтики Цветаевой. Традиции и новаторство в творческих поисках поэта.</w:t>
      </w:r>
    </w:p>
    <w:p w14:paraId="7EA0A152" w14:textId="77777777" w:rsidR="003B4FFC" w:rsidRPr="00813555" w:rsidRDefault="003B4FFC" w:rsidP="003B4FFC">
      <w:pPr>
        <w:ind w:firstLine="709"/>
        <w:jc w:val="both"/>
      </w:pPr>
      <w:r w:rsidRPr="00813555">
        <w:t>Николай Алексеевич Заболоцкий</w:t>
      </w:r>
    </w:p>
    <w:p w14:paraId="7359C617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56115192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«Я не ищу гармонии в природе...», «Где-то в поле возле Магадана...», «Можжевеловый куст», «О красоте человеческих лиц», «Завещание». </w:t>
      </w:r>
      <w:r w:rsidRPr="00813555">
        <w:t>Стихотворения о че</w:t>
      </w:r>
      <w:r w:rsidRPr="00813555">
        <w:softHyphen/>
        <w:t>ловеке и природе. Философская глубина обобщений поэта-мыслителя.</w:t>
      </w:r>
    </w:p>
    <w:p w14:paraId="7173398F" w14:textId="77777777" w:rsidR="003B4FFC" w:rsidRPr="00813555" w:rsidRDefault="003B4FFC" w:rsidP="003B4FFC">
      <w:pPr>
        <w:ind w:firstLine="709"/>
        <w:jc w:val="both"/>
      </w:pPr>
      <w:r w:rsidRPr="00813555">
        <w:lastRenderedPageBreak/>
        <w:t>Анна Андреевна Ахматова</w:t>
      </w:r>
    </w:p>
    <w:p w14:paraId="6C7415E3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3C7897E2" w14:textId="77777777" w:rsidR="003B4FFC" w:rsidRPr="00813555" w:rsidRDefault="003B4FFC" w:rsidP="003B4FFC">
      <w:pPr>
        <w:ind w:firstLine="709"/>
        <w:jc w:val="both"/>
      </w:pPr>
      <w:r w:rsidRPr="00813555">
        <w:t xml:space="preserve">Стихотворные произведения из книг </w:t>
      </w:r>
      <w:r w:rsidRPr="00813555">
        <w:rPr>
          <w:i/>
          <w:iCs/>
        </w:rPr>
        <w:t>«Четки», «Белая стая», «Пушкин», «Подорожник», «А</w:t>
      </w:r>
      <w:r w:rsidRPr="00813555">
        <w:rPr>
          <w:i/>
          <w:iCs/>
          <w:lang w:val="en-US"/>
        </w:rPr>
        <w:t>NNO</w:t>
      </w:r>
      <w:r w:rsidRPr="00813555">
        <w:rPr>
          <w:i/>
          <w:iCs/>
        </w:rPr>
        <w:t xml:space="preserve">  </w:t>
      </w:r>
      <w:r w:rsidRPr="00813555">
        <w:rPr>
          <w:i/>
          <w:iCs/>
          <w:lang w:val="en-US"/>
        </w:rPr>
        <w:t>DOMINI</w:t>
      </w:r>
      <w:r w:rsidRPr="00813555">
        <w:rPr>
          <w:i/>
          <w:iCs/>
        </w:rPr>
        <w:t xml:space="preserve"> », «Трост</w:t>
      </w:r>
      <w:r w:rsidRPr="00813555">
        <w:rPr>
          <w:i/>
          <w:iCs/>
        </w:rPr>
        <w:softHyphen/>
        <w:t xml:space="preserve">ник», «Ветер войны». </w:t>
      </w:r>
      <w:r w:rsidRPr="00813555"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14:paraId="79677AA9" w14:textId="77777777" w:rsidR="003B4FFC" w:rsidRPr="00813555" w:rsidRDefault="003B4FFC" w:rsidP="003B4FFC">
      <w:pPr>
        <w:ind w:firstLine="709"/>
        <w:jc w:val="both"/>
      </w:pPr>
      <w:r w:rsidRPr="00813555">
        <w:t xml:space="preserve">Борис Леонидович Пастернак </w:t>
      </w:r>
    </w:p>
    <w:p w14:paraId="11D9A321" w14:textId="77777777" w:rsidR="003B4FFC" w:rsidRPr="00813555" w:rsidRDefault="003B4FFC" w:rsidP="003B4FFC">
      <w:pPr>
        <w:ind w:firstLine="709"/>
        <w:jc w:val="both"/>
      </w:pPr>
      <w:r w:rsidRPr="00813555">
        <w:t>Слово о поэте.</w:t>
      </w:r>
    </w:p>
    <w:p w14:paraId="6553D4AB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«Красавица моя, вся стать...», «Перемена», «Весна в лесу», «Во всем мне хочется дойти...», «Быть знаменитым некрасиво…». </w:t>
      </w:r>
      <w:r w:rsidRPr="00813555">
        <w:t>Философская глубина лирики Б. Пастернака. Одухотворенная предмет</w:t>
      </w:r>
      <w:r w:rsidRPr="00813555">
        <w:softHyphen/>
        <w:t>ность пастернаковской поэзии. Приобщение вечных тем к современности в стихах о природе и любви.</w:t>
      </w:r>
    </w:p>
    <w:p w14:paraId="5C12A05A" w14:textId="77777777" w:rsidR="003B4FFC" w:rsidRPr="00813555" w:rsidRDefault="003B4FFC" w:rsidP="003B4FFC">
      <w:pPr>
        <w:ind w:firstLine="709"/>
        <w:jc w:val="both"/>
      </w:pPr>
      <w:r w:rsidRPr="00813555">
        <w:t>Александр Трифонович Твардовский</w:t>
      </w:r>
    </w:p>
    <w:p w14:paraId="519E7CAD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4821ECD6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  <w:spacing w:val="-3"/>
        </w:rPr>
        <w:t>«Урожай», «Весенние строчки», «Я убит под Ржевом»</w:t>
      </w:r>
      <w:r w:rsidRPr="00813555">
        <w:t>. Стихотворения о Родине, о природе. Интонация и стиль стихотворений.</w:t>
      </w:r>
    </w:p>
    <w:p w14:paraId="5887AE79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Силлаботоническая и тоничес</w:t>
      </w:r>
      <w:r w:rsidRPr="00813555">
        <w:rPr>
          <w:i/>
        </w:rPr>
        <w:softHyphen/>
        <w:t>кая системы стихосложения.</w:t>
      </w:r>
      <w:r w:rsidRPr="00813555">
        <w:t xml:space="preserve"> </w:t>
      </w:r>
      <w:r w:rsidRPr="00813555">
        <w:rPr>
          <w:i/>
        </w:rPr>
        <w:t>Виды рифм. Способы рифмов</w:t>
      </w:r>
      <w:r w:rsidRPr="00813555">
        <w:rPr>
          <w:i/>
        </w:rPr>
        <w:softHyphen/>
        <w:t>ки (углубление представлений).</w:t>
      </w:r>
    </w:p>
    <w:p w14:paraId="683D44E7" w14:textId="77777777" w:rsidR="003B4FFC" w:rsidRPr="00813555" w:rsidRDefault="00FE1840" w:rsidP="003B4FFC">
      <w:pPr>
        <w:ind w:firstLine="709"/>
      </w:pPr>
      <w:r w:rsidRPr="00813555">
        <w:t>Песни и романсы</w:t>
      </w:r>
      <w:r w:rsidR="003B4FFC" w:rsidRPr="00813555">
        <w:t xml:space="preserve"> на </w:t>
      </w:r>
      <w:r w:rsidRPr="00813555">
        <w:t>стихи поэтов</w:t>
      </w:r>
      <w:r w:rsidR="003B4FFC" w:rsidRPr="00813555">
        <w:t xml:space="preserve"> </w:t>
      </w:r>
      <w:r w:rsidR="003B4FFC" w:rsidRPr="00813555">
        <w:rPr>
          <w:lang w:val="en-US"/>
        </w:rPr>
        <w:t>XIX</w:t>
      </w:r>
      <w:r w:rsidR="003B4FFC" w:rsidRPr="00813555">
        <w:t>—</w:t>
      </w:r>
      <w:r w:rsidR="003B4FFC" w:rsidRPr="00813555">
        <w:rPr>
          <w:lang w:val="en-US"/>
        </w:rPr>
        <w:t>XX</w:t>
      </w:r>
      <w:r w:rsidR="003B4FFC" w:rsidRPr="00813555">
        <w:t xml:space="preserve"> веков </w:t>
      </w:r>
    </w:p>
    <w:p w14:paraId="11892FCE" w14:textId="77777777" w:rsidR="003B4FFC" w:rsidRPr="00813555" w:rsidRDefault="003B4FFC" w:rsidP="003B4FFC">
      <w:pPr>
        <w:ind w:firstLine="709"/>
      </w:pPr>
      <w:r w:rsidRPr="00813555">
        <w:t>А.С.Пушкин. «Певец</w:t>
      </w:r>
      <w:r w:rsidR="00FE1840" w:rsidRPr="00813555">
        <w:t>»; М.Ю.Лермонтов</w:t>
      </w:r>
      <w:r w:rsidRPr="00813555">
        <w:t>. «Отчего</w:t>
      </w:r>
      <w:r w:rsidR="00FE1840" w:rsidRPr="00813555">
        <w:t>»; В.Соллогуб</w:t>
      </w:r>
      <w:r w:rsidRPr="00813555">
        <w:t>. «Серенада» («Закинув плащ, с гитарою под рукою…»</w:t>
      </w:r>
      <w:r w:rsidR="00FE1840" w:rsidRPr="00813555">
        <w:t>); Н.Некрасов</w:t>
      </w:r>
      <w:r w:rsidRPr="00813555">
        <w:t xml:space="preserve">. </w:t>
      </w:r>
      <w:r w:rsidRPr="00813555">
        <w:rPr>
          <w:spacing w:val="-1"/>
        </w:rPr>
        <w:t xml:space="preserve"> </w:t>
      </w:r>
      <w:r w:rsidRPr="00813555">
        <w:rPr>
          <w:i/>
          <w:iCs/>
          <w:spacing w:val="-1"/>
        </w:rPr>
        <w:t>«Тройка» («Что ты жадно глядишь на до</w:t>
      </w:r>
      <w:r w:rsidRPr="00813555">
        <w:rPr>
          <w:i/>
          <w:iCs/>
          <w:spacing w:val="-1"/>
        </w:rPr>
        <w:softHyphen/>
      </w:r>
      <w:r w:rsidRPr="00813555">
        <w:rPr>
          <w:i/>
          <w:iCs/>
          <w:spacing w:val="-5"/>
        </w:rPr>
        <w:t>рогу...»); Е.А.Баратынский. «Разуверение»; Ф.Тютчев. «К.Б.» («Я встретил вас-  и все былое…»); А.Толстой. «Средь шумного бала, случайно…</w:t>
      </w:r>
      <w:r w:rsidR="00FE1840" w:rsidRPr="00813555">
        <w:rPr>
          <w:i/>
          <w:iCs/>
          <w:spacing w:val="-5"/>
        </w:rPr>
        <w:t>»; А.Фет</w:t>
      </w:r>
      <w:r w:rsidRPr="00813555">
        <w:rPr>
          <w:i/>
          <w:iCs/>
          <w:spacing w:val="-5"/>
        </w:rPr>
        <w:t>. «Я тебе ничего не скажу…»; А.Сурков. «</w:t>
      </w:r>
      <w:r w:rsidR="00FE1840" w:rsidRPr="00813555">
        <w:rPr>
          <w:i/>
          <w:iCs/>
          <w:spacing w:val="-5"/>
        </w:rPr>
        <w:t>Бьется</w:t>
      </w:r>
      <w:r w:rsidRPr="00813555">
        <w:rPr>
          <w:i/>
          <w:iCs/>
          <w:spacing w:val="-5"/>
        </w:rPr>
        <w:t xml:space="preserve"> </w:t>
      </w:r>
      <w:r w:rsidR="00FE1840" w:rsidRPr="00813555">
        <w:rPr>
          <w:i/>
          <w:iCs/>
          <w:spacing w:val="-5"/>
        </w:rPr>
        <w:t>в тесной</w:t>
      </w:r>
      <w:r w:rsidRPr="00813555">
        <w:rPr>
          <w:i/>
          <w:iCs/>
          <w:spacing w:val="-5"/>
        </w:rPr>
        <w:t xml:space="preserve"> печурке огонь…»; К.Симонов. «Жди меня, и я вернусь…»; Н.Заболоцкий. «Признание» и др. </w:t>
      </w:r>
      <w:r w:rsidRPr="00813555">
        <w:rPr>
          <w:i/>
          <w:iCs/>
        </w:rPr>
        <w:t xml:space="preserve"> </w:t>
      </w:r>
      <w:r w:rsidRPr="00813555">
        <w:t>Романсы и песни как синтетический жанр, посредством словесного и музыкального ис</w:t>
      </w:r>
      <w:r w:rsidRPr="00813555">
        <w:softHyphen/>
        <w:t>кусства выражающий переживания, мысли, настроения человека.</w:t>
      </w:r>
    </w:p>
    <w:p w14:paraId="56FBBC2A" w14:textId="77777777" w:rsidR="003B4FFC" w:rsidRPr="00813555" w:rsidRDefault="00FE1840" w:rsidP="003B4FFC">
      <w:pPr>
        <w:ind w:firstLine="709"/>
        <w:rPr>
          <w:spacing w:val="-2"/>
        </w:rPr>
      </w:pPr>
      <w:r w:rsidRPr="00813555">
        <w:rPr>
          <w:spacing w:val="-2"/>
        </w:rPr>
        <w:t>ИЗ ЗАРУБЕЖНОЙ ЛИТЕРАТУРЫ</w:t>
      </w:r>
    </w:p>
    <w:p w14:paraId="126E784B" w14:textId="77777777" w:rsidR="003B4FFC" w:rsidRPr="00813555" w:rsidRDefault="003B4FFC" w:rsidP="003B4FFC">
      <w:pPr>
        <w:ind w:firstLine="709"/>
      </w:pPr>
      <w:r w:rsidRPr="00813555">
        <w:t>Античная лирика</w:t>
      </w:r>
    </w:p>
    <w:p w14:paraId="33099157" w14:textId="77777777" w:rsidR="003B4FFC" w:rsidRPr="00813555" w:rsidRDefault="003B4FFC" w:rsidP="003B4FFC">
      <w:pPr>
        <w:ind w:firstLine="709"/>
        <w:jc w:val="both"/>
      </w:pPr>
      <w:r w:rsidRPr="00813555">
        <w:lastRenderedPageBreak/>
        <w:t>Гай Валерий Катулл</w:t>
      </w:r>
    </w:p>
    <w:p w14:paraId="11198402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1AEA0C8E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  <w:spacing w:val="-5"/>
        </w:rPr>
        <w:t xml:space="preserve">«Нет, ни одна средь женщин...», «Нет, не надейся </w:t>
      </w:r>
      <w:r w:rsidRPr="00813555">
        <w:rPr>
          <w:i/>
          <w:iCs/>
        </w:rPr>
        <w:t xml:space="preserve">приязнь заслужить...». </w:t>
      </w:r>
      <w:r w:rsidRPr="00813555"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813555">
        <w:rPr>
          <w:i/>
          <w:iCs/>
        </w:rPr>
        <w:t>{«Мальчику»).</w:t>
      </w:r>
    </w:p>
    <w:p w14:paraId="1FF07689" w14:textId="77777777" w:rsidR="003B4FFC" w:rsidRPr="00813555" w:rsidRDefault="003B4FFC" w:rsidP="003B4FFC">
      <w:pPr>
        <w:ind w:firstLine="709"/>
        <w:jc w:val="both"/>
      </w:pPr>
      <w:r w:rsidRPr="00813555">
        <w:t>Гораций. Слово о поэте.</w:t>
      </w:r>
    </w:p>
    <w:p w14:paraId="67001C2A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«Я воздвиг памятник...». </w:t>
      </w:r>
      <w:r w:rsidRPr="00813555">
        <w:t>Поэтическое творчество в системе человеческого бытия. Мысль о поэтических заслу</w:t>
      </w:r>
      <w:r w:rsidRPr="00813555">
        <w:softHyphen/>
        <w:t>гах — знакомство римлян с греческими лириками. Тради</w:t>
      </w:r>
      <w:r w:rsidRPr="00813555">
        <w:softHyphen/>
        <w:t>ции горацианской оды в творчестве Державина и Пушкина.</w:t>
      </w:r>
    </w:p>
    <w:p w14:paraId="0A457285" w14:textId="77777777" w:rsidR="003B4FFC" w:rsidRPr="00813555" w:rsidRDefault="003B4FFC" w:rsidP="003B4FFC">
      <w:pPr>
        <w:ind w:firstLine="709"/>
        <w:jc w:val="both"/>
      </w:pPr>
      <w:r w:rsidRPr="00813555">
        <w:t>Данте Алигьери</w:t>
      </w:r>
    </w:p>
    <w:p w14:paraId="25470414" w14:textId="77777777" w:rsidR="003B4FFC" w:rsidRPr="00813555" w:rsidRDefault="003B4FFC" w:rsidP="003B4FFC">
      <w:pPr>
        <w:ind w:firstLine="709"/>
        <w:jc w:val="both"/>
      </w:pPr>
      <w:r w:rsidRPr="00813555">
        <w:t xml:space="preserve"> Слово о поэте.</w:t>
      </w:r>
    </w:p>
    <w:p w14:paraId="307429BD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  <w:spacing w:val="-4"/>
        </w:rPr>
        <w:t xml:space="preserve">«Божественная комедия» </w:t>
      </w:r>
      <w:r w:rsidRPr="00813555">
        <w:rPr>
          <w:spacing w:val="-4"/>
        </w:rPr>
        <w:t xml:space="preserve">(фрагменты). Множественность </w:t>
      </w:r>
      <w:r w:rsidRPr="00813555">
        <w:rPr>
          <w:spacing w:val="-1"/>
        </w:rPr>
        <w:t>смыслов поэмы</w:t>
      </w:r>
      <w:r w:rsidRPr="00813555">
        <w:t xml:space="preserve"> Универсально-философский харак</w:t>
      </w:r>
      <w:r w:rsidRPr="00813555">
        <w:softHyphen/>
        <w:t>тер поэмы.</w:t>
      </w:r>
    </w:p>
    <w:p w14:paraId="73721385" w14:textId="77777777" w:rsidR="003B4FFC" w:rsidRPr="00813555" w:rsidRDefault="003B4FFC" w:rsidP="003B4FFC">
      <w:pPr>
        <w:ind w:firstLine="709"/>
        <w:jc w:val="both"/>
      </w:pPr>
      <w:r w:rsidRPr="00813555">
        <w:t>Уильям Шекспир</w:t>
      </w:r>
    </w:p>
    <w:p w14:paraId="7A63C9AD" w14:textId="77777777" w:rsidR="003B4FFC" w:rsidRPr="00813555" w:rsidRDefault="003B4FFC" w:rsidP="003B4FFC">
      <w:pPr>
        <w:ind w:firstLine="709"/>
        <w:jc w:val="both"/>
      </w:pPr>
      <w:r w:rsidRPr="00813555">
        <w:t xml:space="preserve"> Краткие сведения о жизни и творче</w:t>
      </w:r>
      <w:r w:rsidRPr="00813555">
        <w:softHyphen/>
        <w:t>стве Шекспира. Характеристики гуманизма эпохи Возрож</w:t>
      </w:r>
      <w:r w:rsidRPr="00813555">
        <w:softHyphen/>
        <w:t>дения.</w:t>
      </w:r>
    </w:p>
    <w:p w14:paraId="613CF57F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  <w:iCs/>
        </w:rPr>
        <w:t xml:space="preserve">«Гамлет» </w:t>
      </w:r>
      <w:r w:rsidRPr="00813555">
        <w:t>(обзор с чтением отдельных сцен по выбо</w:t>
      </w:r>
      <w:r w:rsidRPr="00813555">
        <w:softHyphen/>
        <w:t xml:space="preserve">ру учителя, например: монологи Гамлета из сцены </w:t>
      </w:r>
      <w:r w:rsidR="00FE1840" w:rsidRPr="00813555">
        <w:t>пя</w:t>
      </w:r>
      <w:r w:rsidR="00FE1840" w:rsidRPr="00813555">
        <w:softHyphen/>
        <w:t>той (</w:t>
      </w:r>
      <w:r w:rsidRPr="00813555">
        <w:t>1-й акт), сцены первой (3-й акт</w:t>
      </w:r>
      <w:r w:rsidR="00FE1840" w:rsidRPr="00813555">
        <w:t>), сцены</w:t>
      </w:r>
      <w:r w:rsidRPr="00813555">
        <w:t xml:space="preserve"> четвертой</w:t>
      </w:r>
      <w:r w:rsidRPr="00813555">
        <w:rPr>
          <w:spacing w:val="-13"/>
        </w:rPr>
        <w:t xml:space="preserve"> </w:t>
      </w:r>
      <w:r w:rsidRPr="00813555">
        <w:t xml:space="preserve">(4-й акт). </w:t>
      </w:r>
      <w:r w:rsidRPr="00813555">
        <w:rPr>
          <w:i/>
        </w:rPr>
        <w:t>Теория литературы. Трагедия как драматический жанр (углубление понятия).</w:t>
      </w:r>
    </w:p>
    <w:p w14:paraId="7AA2E884" w14:textId="77777777" w:rsidR="003B4FFC" w:rsidRPr="00813555" w:rsidRDefault="003B4FFC" w:rsidP="003B4FFC">
      <w:pPr>
        <w:ind w:firstLine="709"/>
        <w:jc w:val="both"/>
      </w:pPr>
      <w:r w:rsidRPr="00813555">
        <w:t>Иоганн Вольфганг Гете- Краткие сведения о жизни и творчестве Гете. Характеристика особенностей эпохи Про</w:t>
      </w:r>
      <w:r w:rsidRPr="00813555">
        <w:softHyphen/>
        <w:t>свещения.</w:t>
      </w:r>
    </w:p>
    <w:p w14:paraId="56BF18EC" w14:textId="77777777" w:rsidR="003B4FFC" w:rsidRPr="00813555" w:rsidRDefault="003B4FFC" w:rsidP="003B4FFC">
      <w:pPr>
        <w:ind w:firstLine="709"/>
        <w:jc w:val="both"/>
      </w:pPr>
      <w:r w:rsidRPr="00813555">
        <w:rPr>
          <w:i/>
          <w:iCs/>
        </w:rPr>
        <w:t xml:space="preserve">«Фауст» </w:t>
      </w:r>
      <w:r w:rsidRPr="00813555">
        <w:t xml:space="preserve">(обзор с чтением отдельных сцен по выбору учителя, например: </w:t>
      </w:r>
      <w:r w:rsidRPr="00813555">
        <w:rPr>
          <w:i/>
          <w:iCs/>
        </w:rPr>
        <w:t xml:space="preserve">«Пролог на небесах», «У городских </w:t>
      </w:r>
      <w:r w:rsidRPr="00813555">
        <w:rPr>
          <w:i/>
          <w:iCs/>
          <w:spacing w:val="-7"/>
        </w:rPr>
        <w:t xml:space="preserve">ворот», «Кабинет Фауста», «Сад», «Ночь. Улица перед домом </w:t>
      </w:r>
      <w:r w:rsidRPr="00813555">
        <w:rPr>
          <w:i/>
          <w:iCs/>
        </w:rPr>
        <w:t xml:space="preserve">Гретхен», «Тюрьма», </w:t>
      </w:r>
      <w:r w:rsidRPr="00813555">
        <w:t>последний монолог Фауста из второй части трагедии).</w:t>
      </w:r>
    </w:p>
    <w:p w14:paraId="7C2BF112" w14:textId="77777777" w:rsidR="003B4FFC" w:rsidRPr="00813555" w:rsidRDefault="003B4FFC" w:rsidP="003B4FFC">
      <w:pPr>
        <w:ind w:firstLine="709"/>
        <w:jc w:val="both"/>
        <w:rPr>
          <w:i/>
        </w:rPr>
      </w:pPr>
      <w:r w:rsidRPr="00813555">
        <w:rPr>
          <w:i/>
        </w:rPr>
        <w:t>Теория литературы. Философско-драматическая по</w:t>
      </w:r>
      <w:r w:rsidRPr="00813555">
        <w:rPr>
          <w:i/>
        </w:rPr>
        <w:softHyphen/>
        <w:t>эма.</w:t>
      </w:r>
    </w:p>
    <w:p w14:paraId="3CCC297D" w14:textId="77777777" w:rsidR="003B4FFC" w:rsidRPr="00813555" w:rsidRDefault="003B4FFC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607440" w14:textId="77777777" w:rsidR="003B4FFC" w:rsidRPr="00813555" w:rsidRDefault="003B4FFC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03C16D" w14:textId="77777777" w:rsidR="00BE1720" w:rsidRPr="00813555" w:rsidRDefault="00BE1720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2056A9" w14:textId="77777777" w:rsidR="00BE1720" w:rsidRPr="00813555" w:rsidRDefault="00BE1720" w:rsidP="00E10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8C545" w14:textId="77777777" w:rsidR="00C51142" w:rsidRPr="00813555" w:rsidRDefault="00E10A8A" w:rsidP="00E10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5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1294B206" w14:textId="77777777" w:rsidR="00C51142" w:rsidRPr="00813555" w:rsidRDefault="00C51142" w:rsidP="00AE6EFA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4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25"/>
        <w:gridCol w:w="2268"/>
        <w:gridCol w:w="1701"/>
        <w:gridCol w:w="1417"/>
        <w:gridCol w:w="2268"/>
      </w:tblGrid>
      <w:tr w:rsidR="00813555" w:rsidRPr="00813555" w14:paraId="41A05142" w14:textId="77777777" w:rsidTr="00C55BCC">
        <w:trPr>
          <w:trHeight w:val="110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D7E4E5E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5" w:type="dxa"/>
            <w:vMerge w:val="restart"/>
            <w:shd w:val="clear" w:color="auto" w:fill="auto"/>
            <w:vAlign w:val="center"/>
          </w:tcPr>
          <w:p w14:paraId="21916336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vAlign w:val="center"/>
          </w:tcPr>
          <w:p w14:paraId="6197DA38" w14:textId="77777777" w:rsidR="00A51A99" w:rsidRPr="00813555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118" w:type="dxa"/>
            <w:gridSpan w:val="2"/>
            <w:vAlign w:val="center"/>
          </w:tcPr>
          <w:p w14:paraId="199B7AC0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vMerge w:val="restart"/>
          </w:tcPr>
          <w:p w14:paraId="7CC0DA82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  <w:p w14:paraId="0D8BA75D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(можно вписывать д/з  или свои пометки)</w:t>
            </w:r>
          </w:p>
        </w:tc>
      </w:tr>
      <w:tr w:rsidR="00813555" w:rsidRPr="00813555" w14:paraId="4B360A91" w14:textId="77777777" w:rsidTr="00C55BCC">
        <w:trPr>
          <w:trHeight w:val="470"/>
        </w:trPr>
        <w:tc>
          <w:tcPr>
            <w:tcW w:w="709" w:type="dxa"/>
            <w:vMerge/>
            <w:shd w:val="clear" w:color="auto" w:fill="auto"/>
            <w:vAlign w:val="center"/>
          </w:tcPr>
          <w:p w14:paraId="3E5A2CD7" w14:textId="77777777" w:rsidR="00A51A99" w:rsidRPr="00813555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vMerge/>
            <w:shd w:val="clear" w:color="auto" w:fill="auto"/>
            <w:vAlign w:val="center"/>
          </w:tcPr>
          <w:p w14:paraId="2477021C" w14:textId="77777777" w:rsidR="00A51A99" w:rsidRPr="00813555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498A306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EB2CF28" w14:textId="77777777" w:rsidR="00A51A99" w:rsidRPr="00813555" w:rsidRDefault="00A51A99" w:rsidP="00096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417" w:type="dxa"/>
          </w:tcPr>
          <w:p w14:paraId="5CC2114A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268" w:type="dxa"/>
            <w:vMerge/>
          </w:tcPr>
          <w:p w14:paraId="1C1E231F" w14:textId="77777777" w:rsidR="00A51A99" w:rsidRPr="00813555" w:rsidRDefault="00A51A99" w:rsidP="0090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55" w:rsidRPr="00813555" w14:paraId="02EDE6D1" w14:textId="77777777" w:rsidTr="000965F7">
        <w:trPr>
          <w:trHeight w:val="859"/>
        </w:trPr>
        <w:tc>
          <w:tcPr>
            <w:tcW w:w="14288" w:type="dxa"/>
            <w:gridSpan w:val="6"/>
            <w:shd w:val="clear" w:color="auto" w:fill="auto"/>
            <w:vAlign w:val="center"/>
          </w:tcPr>
          <w:p w14:paraId="73404041" w14:textId="77777777" w:rsidR="00A51A99" w:rsidRPr="00813555" w:rsidRDefault="00A51A99" w:rsidP="009054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813555" w:rsidRPr="00813555" w14:paraId="3CBFF33A" w14:textId="77777777" w:rsidTr="00C55BCC">
        <w:tc>
          <w:tcPr>
            <w:tcW w:w="709" w:type="dxa"/>
            <w:shd w:val="clear" w:color="auto" w:fill="auto"/>
          </w:tcPr>
          <w:p w14:paraId="0429A81F" w14:textId="77777777" w:rsidR="006C769E" w:rsidRPr="00813555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4D235559" w14:textId="77777777" w:rsidR="006C769E" w:rsidRPr="00813555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813555">
              <w:rPr>
                <w:b/>
                <w:sz w:val="20"/>
                <w:szCs w:val="20"/>
                <w:lang w:eastAsia="en-US"/>
              </w:rPr>
              <w:t>Введение (1 час).</w:t>
            </w:r>
          </w:p>
          <w:p w14:paraId="5F8E17FD" w14:textId="77777777" w:rsidR="006C769E" w:rsidRPr="00813555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813555">
              <w:rPr>
                <w:sz w:val="20"/>
                <w:szCs w:val="20"/>
                <w:lang w:eastAsia="en-US"/>
              </w:rPr>
              <w:t>Литература о Древней Руси (с повторением ранее изученного).</w:t>
            </w:r>
          </w:p>
        </w:tc>
        <w:tc>
          <w:tcPr>
            <w:tcW w:w="2268" w:type="dxa"/>
            <w:vAlign w:val="center"/>
          </w:tcPr>
          <w:p w14:paraId="693B2AE3" w14:textId="77777777" w:rsidR="006C769E" w:rsidRPr="00813555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DE92879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C273EA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E59634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555" w:rsidRPr="00813555" w14:paraId="3C08775E" w14:textId="77777777" w:rsidTr="00C55BCC">
        <w:tc>
          <w:tcPr>
            <w:tcW w:w="709" w:type="dxa"/>
            <w:shd w:val="clear" w:color="auto" w:fill="auto"/>
          </w:tcPr>
          <w:p w14:paraId="2AE2C39A" w14:textId="77777777" w:rsidR="006C769E" w:rsidRPr="00813555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5876B905" w14:textId="77777777" w:rsidR="006C769E" w:rsidRPr="00813555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813555">
              <w:rPr>
                <w:b/>
                <w:sz w:val="20"/>
                <w:szCs w:val="20"/>
                <w:lang w:eastAsia="en-US"/>
              </w:rPr>
              <w:t>Из древнерусской литературы (1 час).</w:t>
            </w:r>
          </w:p>
          <w:p w14:paraId="5DA4D8FE" w14:textId="77777777" w:rsidR="006C769E" w:rsidRPr="00813555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813555">
              <w:rPr>
                <w:sz w:val="20"/>
                <w:szCs w:val="20"/>
                <w:lang w:eastAsia="en-US"/>
              </w:rPr>
              <w:t>Художественные особенности «Слова…»: самобытность содержания, специфика жанра, образов, языка</w:t>
            </w:r>
            <w:r w:rsidRPr="00813555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14:paraId="182582DC" w14:textId="77777777" w:rsidR="006C769E" w:rsidRPr="00813555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5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219EBB0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73C0DC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BAB6EC" w14:textId="77777777" w:rsidR="006C769E" w:rsidRPr="00813555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A2813A7" w14:textId="77777777" w:rsidTr="00C55BCC">
        <w:tc>
          <w:tcPr>
            <w:tcW w:w="709" w:type="dxa"/>
            <w:shd w:val="clear" w:color="auto" w:fill="auto"/>
          </w:tcPr>
          <w:p w14:paraId="2BD81FC0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D46D0F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B4731D">
              <w:rPr>
                <w:b/>
                <w:sz w:val="20"/>
                <w:szCs w:val="20"/>
                <w:lang w:val="en-US" w:eastAsia="en-US"/>
              </w:rPr>
              <w:t>XVIII</w:t>
            </w:r>
            <w:r w:rsidRPr="00B4731D">
              <w:rPr>
                <w:b/>
                <w:sz w:val="20"/>
                <w:szCs w:val="20"/>
                <w:lang w:eastAsia="en-US"/>
              </w:rPr>
              <w:t xml:space="preserve"> века (10 часов). </w:t>
            </w:r>
            <w:r w:rsidRPr="00B4731D">
              <w:rPr>
                <w:sz w:val="20"/>
                <w:szCs w:val="20"/>
                <w:lang w:eastAsia="en-US"/>
              </w:rPr>
              <w:t xml:space="preserve">Классицизм в русском и мировом искусстве. Общая характеристика русской литературы </w:t>
            </w:r>
            <w:r w:rsidRPr="00B4731D">
              <w:rPr>
                <w:sz w:val="20"/>
                <w:szCs w:val="20"/>
                <w:lang w:val="en-US" w:eastAsia="en-US"/>
              </w:rPr>
              <w:t>XVIII</w:t>
            </w:r>
            <w:r w:rsidRPr="00B4731D">
              <w:rPr>
                <w:sz w:val="20"/>
                <w:szCs w:val="20"/>
                <w:lang w:eastAsia="en-US"/>
              </w:rPr>
              <w:t xml:space="preserve"> века. Особенности русского классицизма</w:t>
            </w:r>
          </w:p>
        </w:tc>
        <w:tc>
          <w:tcPr>
            <w:tcW w:w="2268" w:type="dxa"/>
            <w:vAlign w:val="center"/>
          </w:tcPr>
          <w:p w14:paraId="40CC0AE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ECBBC2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FD00E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18595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C975383" w14:textId="77777777" w:rsidTr="00C55BCC">
        <w:tc>
          <w:tcPr>
            <w:tcW w:w="709" w:type="dxa"/>
            <w:shd w:val="clear" w:color="auto" w:fill="auto"/>
          </w:tcPr>
          <w:p w14:paraId="1E86DE96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3715F011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М.В. Ломоносов. Слово о поэте и ученом. М.В. Ломоносов – реформатор русского языка и системы стихосложения. «Вечернее размышление о Божием величестве при случае великого северного сияния». Особенности содержания и формы произведения.</w:t>
            </w:r>
          </w:p>
        </w:tc>
        <w:tc>
          <w:tcPr>
            <w:tcW w:w="2268" w:type="dxa"/>
            <w:vAlign w:val="center"/>
          </w:tcPr>
          <w:p w14:paraId="5FA79244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AA32F9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659B7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0A9F8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CF72C12" w14:textId="77777777" w:rsidTr="00C55BCC">
        <w:tc>
          <w:tcPr>
            <w:tcW w:w="709" w:type="dxa"/>
            <w:shd w:val="clear" w:color="auto" w:fill="auto"/>
          </w:tcPr>
          <w:p w14:paraId="546BB563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431A66EA" w14:textId="52FC05F0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М.В. Ломоносов «Ода на день восшествия на Всероссийский престол </w:t>
            </w:r>
            <w:r w:rsidR="00E667DB">
              <w:rPr>
                <w:sz w:val="20"/>
                <w:szCs w:val="20"/>
                <w:lang w:eastAsia="en-US"/>
              </w:rPr>
              <w:t>ее</w:t>
            </w:r>
            <w:r w:rsidRPr="00B4731D">
              <w:rPr>
                <w:sz w:val="20"/>
                <w:szCs w:val="20"/>
                <w:lang w:eastAsia="en-US"/>
              </w:rPr>
              <w:t xml:space="preserve"> Величества государыни Императрицы Елизаветы Петровны (1747 года)».</w:t>
            </w:r>
          </w:p>
        </w:tc>
        <w:tc>
          <w:tcPr>
            <w:tcW w:w="2268" w:type="dxa"/>
            <w:vAlign w:val="center"/>
          </w:tcPr>
          <w:p w14:paraId="66EAF194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E429B0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4304D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1E3C2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697682B" w14:textId="77777777" w:rsidTr="00C55BCC">
        <w:trPr>
          <w:trHeight w:val="255"/>
        </w:trPr>
        <w:tc>
          <w:tcPr>
            <w:tcW w:w="709" w:type="dxa"/>
            <w:shd w:val="clear" w:color="auto" w:fill="auto"/>
          </w:tcPr>
          <w:p w14:paraId="01625821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34DB9632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Г.Р. Державин. Слово о поэте-философе. Жизнь и творчество Г.Р.Державина. Идеи просвещения и гуманизма в лирике Г.Р. Державина. Обличение несправедливости в стихотворении «Вла</w:t>
            </w:r>
            <w:r w:rsidRPr="00B4731D">
              <w:rPr>
                <w:sz w:val="20"/>
                <w:szCs w:val="20"/>
                <w:lang w:eastAsia="en-US"/>
              </w:rPr>
              <w:lastRenderedPageBreak/>
              <w:t>стителям и судиям».</w:t>
            </w:r>
          </w:p>
        </w:tc>
        <w:tc>
          <w:tcPr>
            <w:tcW w:w="2268" w:type="dxa"/>
            <w:vAlign w:val="center"/>
          </w:tcPr>
          <w:p w14:paraId="671DDC72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7F9EF66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601F5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A0317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5835996" w14:textId="77777777" w:rsidTr="00C55BCC">
        <w:tc>
          <w:tcPr>
            <w:tcW w:w="709" w:type="dxa"/>
            <w:shd w:val="clear" w:color="auto" w:fill="auto"/>
          </w:tcPr>
          <w:p w14:paraId="598418B4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3BB49E7D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Тема поэта и поэзии в лирике Державина. «Памятник». </w:t>
            </w:r>
            <w:r w:rsidR="000965F7" w:rsidRPr="00B4731D">
              <w:rPr>
                <w:sz w:val="20"/>
                <w:szCs w:val="20"/>
                <w:lang w:eastAsia="en-US"/>
              </w:rPr>
              <w:t>Оценка в</w:t>
            </w:r>
            <w:r w:rsidRPr="00B4731D">
              <w:rPr>
                <w:sz w:val="20"/>
                <w:szCs w:val="20"/>
                <w:lang w:eastAsia="en-US"/>
              </w:rPr>
              <w:t xml:space="preserve"> стихотворении собственного поэтического творчества. Мысль о бессмертии поэта.</w:t>
            </w:r>
          </w:p>
        </w:tc>
        <w:tc>
          <w:tcPr>
            <w:tcW w:w="2268" w:type="dxa"/>
            <w:vAlign w:val="center"/>
          </w:tcPr>
          <w:p w14:paraId="1B30E6D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E15BB1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B78FD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16ECB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354C928" w14:textId="77777777" w:rsidTr="00C55BCC">
        <w:tc>
          <w:tcPr>
            <w:tcW w:w="709" w:type="dxa"/>
            <w:shd w:val="clear" w:color="auto" w:fill="auto"/>
          </w:tcPr>
          <w:p w14:paraId="1B1078B5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51D5CE92" w14:textId="66B7F913" w:rsidR="006C769E" w:rsidRPr="00B4731D" w:rsidRDefault="006C769E" w:rsidP="00C55BCC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А.Н.Радищев. Слово о писателе. «Путешествие и</w:t>
            </w:r>
            <w:r w:rsidR="00C55BCC">
              <w:rPr>
                <w:sz w:val="20"/>
                <w:szCs w:val="20"/>
                <w:lang w:eastAsia="en-US"/>
              </w:rPr>
              <w:t>з Петербурга в Москву» (главы).</w:t>
            </w:r>
            <w:r w:rsidRPr="00B4731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14:paraId="12629EA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C6DC19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A9866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967D6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97BBF0D" w14:textId="77777777" w:rsidTr="00C55BCC">
        <w:tc>
          <w:tcPr>
            <w:tcW w:w="709" w:type="dxa"/>
            <w:shd w:val="clear" w:color="auto" w:fill="auto"/>
          </w:tcPr>
          <w:p w14:paraId="56B5D1FB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8456AD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Особенности повествования в «Путешествии…».</w:t>
            </w:r>
          </w:p>
        </w:tc>
        <w:tc>
          <w:tcPr>
            <w:tcW w:w="2268" w:type="dxa"/>
            <w:vAlign w:val="center"/>
          </w:tcPr>
          <w:p w14:paraId="3A20A015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0AA27A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BF622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25F02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A9CEA2E" w14:textId="77777777" w:rsidTr="00C55BCC">
        <w:tc>
          <w:tcPr>
            <w:tcW w:w="709" w:type="dxa"/>
            <w:shd w:val="clear" w:color="auto" w:fill="auto"/>
          </w:tcPr>
          <w:p w14:paraId="6B5CFAE3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911B3E6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Н.М.Карамзин. Слово о писателе и историке.</w:t>
            </w:r>
          </w:p>
          <w:p w14:paraId="672F6BDF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Понятие о сентиментализме. «Осень» как произведение сентиментализма. «Бедная Лиза».</w:t>
            </w:r>
          </w:p>
        </w:tc>
        <w:tc>
          <w:tcPr>
            <w:tcW w:w="2268" w:type="dxa"/>
            <w:vAlign w:val="center"/>
          </w:tcPr>
          <w:p w14:paraId="214A4ABE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A2210B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E9524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6D81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8EFFF4E" w14:textId="77777777" w:rsidTr="00C55BCC">
        <w:tc>
          <w:tcPr>
            <w:tcW w:w="709" w:type="dxa"/>
            <w:shd w:val="clear" w:color="auto" w:fill="auto"/>
          </w:tcPr>
          <w:p w14:paraId="20D0E245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88538B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«Бедная Лиза» как произведение сентиментализма.</w:t>
            </w:r>
          </w:p>
        </w:tc>
        <w:tc>
          <w:tcPr>
            <w:tcW w:w="2268" w:type="dxa"/>
            <w:vAlign w:val="center"/>
          </w:tcPr>
          <w:p w14:paraId="79DCF76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D0B219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14D10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A31F2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0DC2D4F" w14:textId="77777777" w:rsidTr="00C55BCC">
        <w:tc>
          <w:tcPr>
            <w:tcW w:w="709" w:type="dxa"/>
            <w:shd w:val="clear" w:color="auto" w:fill="auto"/>
          </w:tcPr>
          <w:p w14:paraId="4A2213D9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86054BC" w14:textId="297C9CC9" w:rsidR="006C769E" w:rsidRPr="002940BB" w:rsidRDefault="006C769E" w:rsidP="006C769E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  <w:lang w:eastAsia="en-US"/>
              </w:rPr>
              <w:t>Р.Р</w:t>
            </w:r>
            <w:r w:rsidRPr="002940BB">
              <w:rPr>
                <w:i/>
                <w:sz w:val="20"/>
                <w:szCs w:val="20"/>
                <w:lang w:eastAsia="en-US"/>
              </w:rPr>
              <w:t>.</w:t>
            </w:r>
            <w:r w:rsidR="00E667DB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2940BB">
              <w:rPr>
                <w:i/>
                <w:sz w:val="20"/>
                <w:szCs w:val="20"/>
                <w:lang w:eastAsia="en-US"/>
              </w:rPr>
              <w:t>Подготовка к сочинению «Литература XVIII века в восприятии современного читателя» (на примере 1-2 произведений)</w:t>
            </w:r>
          </w:p>
        </w:tc>
        <w:tc>
          <w:tcPr>
            <w:tcW w:w="2268" w:type="dxa"/>
            <w:vAlign w:val="center"/>
          </w:tcPr>
          <w:p w14:paraId="429F6F29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97860F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2BF0B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BE7D5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7C128F7" w14:textId="77777777" w:rsidTr="00C55BCC">
        <w:tc>
          <w:tcPr>
            <w:tcW w:w="709" w:type="dxa"/>
            <w:shd w:val="clear" w:color="auto" w:fill="auto"/>
          </w:tcPr>
          <w:p w14:paraId="19C2DEFB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3F10E43" w14:textId="7D18EF8A" w:rsidR="006C769E" w:rsidRPr="00B4731D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 xml:space="preserve">Из русской литературы </w:t>
            </w:r>
            <w:r w:rsidRPr="00B4731D">
              <w:rPr>
                <w:b/>
                <w:sz w:val="20"/>
                <w:szCs w:val="20"/>
                <w:lang w:val="en-US" w:eastAsia="en-US"/>
              </w:rPr>
              <w:t>XIX</w:t>
            </w:r>
            <w:r w:rsidRPr="00B4731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667DB">
              <w:rPr>
                <w:b/>
                <w:sz w:val="20"/>
                <w:szCs w:val="20"/>
                <w:lang w:eastAsia="en-US"/>
              </w:rPr>
              <w:t>века</w:t>
            </w:r>
          </w:p>
          <w:p w14:paraId="31BD05D5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Общая характеристика русской и мировой литературы XIX века.</w:t>
            </w:r>
          </w:p>
        </w:tc>
        <w:tc>
          <w:tcPr>
            <w:tcW w:w="2268" w:type="dxa"/>
            <w:vAlign w:val="center"/>
          </w:tcPr>
          <w:p w14:paraId="3B95845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201B2E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39FAF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5E0A6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A3B05DD" w14:textId="77777777" w:rsidTr="00C55BCC">
        <w:tc>
          <w:tcPr>
            <w:tcW w:w="709" w:type="dxa"/>
            <w:shd w:val="clear" w:color="auto" w:fill="auto"/>
          </w:tcPr>
          <w:p w14:paraId="784D83FD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50CD6F3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Романтическая лирика начала XIX века. В.А. Жуковский. Жизнь и творчество (обзор). «Море». «Невыразимое».</w:t>
            </w:r>
          </w:p>
        </w:tc>
        <w:tc>
          <w:tcPr>
            <w:tcW w:w="2268" w:type="dxa"/>
            <w:vAlign w:val="center"/>
          </w:tcPr>
          <w:p w14:paraId="7430061D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16779C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B788D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0A110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882D09D" w14:textId="77777777" w:rsidTr="00C55BCC">
        <w:tc>
          <w:tcPr>
            <w:tcW w:w="709" w:type="dxa"/>
            <w:shd w:val="clear" w:color="auto" w:fill="auto"/>
          </w:tcPr>
          <w:p w14:paraId="455CD976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60F51B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В.А.Жуковский. «Светлана».</w:t>
            </w:r>
          </w:p>
        </w:tc>
        <w:tc>
          <w:tcPr>
            <w:tcW w:w="2268" w:type="dxa"/>
            <w:vAlign w:val="center"/>
          </w:tcPr>
          <w:p w14:paraId="64BECF1E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71C927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2C57B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2D076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71E7FA6" w14:textId="77777777" w:rsidTr="00C55BCC">
        <w:tc>
          <w:tcPr>
            <w:tcW w:w="709" w:type="dxa"/>
            <w:shd w:val="clear" w:color="auto" w:fill="auto"/>
          </w:tcPr>
          <w:p w14:paraId="4D8A0614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43180E9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А.С. Грибоедов: личность и судьба драматурга.</w:t>
            </w:r>
          </w:p>
        </w:tc>
        <w:tc>
          <w:tcPr>
            <w:tcW w:w="2268" w:type="dxa"/>
            <w:vAlign w:val="center"/>
          </w:tcPr>
          <w:p w14:paraId="0CF4DB8D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8976D2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42CB6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219A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C38373C" w14:textId="77777777" w:rsidTr="00C55BCC">
        <w:tc>
          <w:tcPr>
            <w:tcW w:w="709" w:type="dxa"/>
            <w:shd w:val="clear" w:color="auto" w:fill="auto"/>
          </w:tcPr>
          <w:p w14:paraId="0813B955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77B9A3E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А.С. Грибоедов. «Горе от ума». Обзор содержания. Чтение ключевых сцен пьесы.</w:t>
            </w:r>
          </w:p>
        </w:tc>
        <w:tc>
          <w:tcPr>
            <w:tcW w:w="2268" w:type="dxa"/>
            <w:vAlign w:val="center"/>
          </w:tcPr>
          <w:p w14:paraId="27D2C83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C56B47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567A6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1A258D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1F47E0F" w14:textId="77777777" w:rsidTr="00C55BCC">
        <w:tc>
          <w:tcPr>
            <w:tcW w:w="709" w:type="dxa"/>
            <w:shd w:val="clear" w:color="auto" w:fill="auto"/>
          </w:tcPr>
          <w:p w14:paraId="03ABB292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6CEE403C" w14:textId="77777777" w:rsidR="006C769E" w:rsidRPr="00B4731D" w:rsidRDefault="006C769E" w:rsidP="00C55BCC">
            <w:pPr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B233CA7" w14:textId="77777777" w:rsidR="006C769E" w:rsidRPr="00B4731D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Фамусовская Москва в комедии «Горе от ума».</w:t>
            </w:r>
          </w:p>
        </w:tc>
        <w:tc>
          <w:tcPr>
            <w:tcW w:w="2268" w:type="dxa"/>
            <w:vAlign w:val="center"/>
          </w:tcPr>
          <w:p w14:paraId="61DA9A13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55A8B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637D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09184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8C4F2A0" w14:textId="77777777" w:rsidTr="00C55BCC">
        <w:tc>
          <w:tcPr>
            <w:tcW w:w="709" w:type="dxa"/>
            <w:shd w:val="clear" w:color="auto" w:fill="auto"/>
          </w:tcPr>
          <w:p w14:paraId="3B94D65F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57F0DAF1" w14:textId="77777777" w:rsidR="006C769E" w:rsidRPr="00B4731D" w:rsidRDefault="006C769E" w:rsidP="00C55BCC">
            <w:pPr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4E0C46F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Чацкий в системе образов комедии. Общечеловеческое звучание образов персонажей.</w:t>
            </w:r>
          </w:p>
        </w:tc>
        <w:tc>
          <w:tcPr>
            <w:tcW w:w="2268" w:type="dxa"/>
            <w:vAlign w:val="center"/>
          </w:tcPr>
          <w:p w14:paraId="480C1FE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431433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EBEAA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95A41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F562AAA" w14:textId="77777777" w:rsidTr="00C55BCC">
        <w:tc>
          <w:tcPr>
            <w:tcW w:w="709" w:type="dxa"/>
            <w:shd w:val="clear" w:color="auto" w:fill="auto"/>
          </w:tcPr>
          <w:p w14:paraId="469CD006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8E53F3D" w14:textId="77777777" w:rsidR="006C769E" w:rsidRPr="00B4731D" w:rsidRDefault="006C769E" w:rsidP="006C769E">
            <w:pPr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 Язык комедии А.С. Грибоедова «Горе от ума».</w:t>
            </w:r>
          </w:p>
        </w:tc>
        <w:tc>
          <w:tcPr>
            <w:tcW w:w="2268" w:type="dxa"/>
            <w:vAlign w:val="center"/>
          </w:tcPr>
          <w:p w14:paraId="5DB7BE75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D126A4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84864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20332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4C25604" w14:textId="77777777" w:rsidTr="00C55BCC">
        <w:tc>
          <w:tcPr>
            <w:tcW w:w="709" w:type="dxa"/>
            <w:shd w:val="clear" w:color="auto" w:fill="auto"/>
          </w:tcPr>
          <w:p w14:paraId="37AFA602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88063E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Р.Р.</w:t>
            </w:r>
            <w:r w:rsidRPr="00B4731D">
              <w:rPr>
                <w:sz w:val="20"/>
                <w:szCs w:val="20"/>
                <w:lang w:eastAsia="en-US"/>
              </w:rPr>
              <w:t xml:space="preserve"> И. А. Гончаров. «Мильон терзаний».</w:t>
            </w:r>
          </w:p>
        </w:tc>
        <w:tc>
          <w:tcPr>
            <w:tcW w:w="2268" w:type="dxa"/>
            <w:vAlign w:val="center"/>
          </w:tcPr>
          <w:p w14:paraId="20868D0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DE4BF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163D6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3F0C2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3410EF7" w14:textId="77777777" w:rsidTr="00C55BCC">
        <w:tc>
          <w:tcPr>
            <w:tcW w:w="709" w:type="dxa"/>
            <w:shd w:val="clear" w:color="auto" w:fill="auto"/>
          </w:tcPr>
          <w:p w14:paraId="1E6A981E" w14:textId="169DDFFE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5925" w:type="dxa"/>
            <w:shd w:val="clear" w:color="auto" w:fill="auto"/>
          </w:tcPr>
          <w:p w14:paraId="7E08247F" w14:textId="35770D2F" w:rsidR="006C769E" w:rsidRPr="00E667DB" w:rsidRDefault="006C769E" w:rsidP="00E667DB">
            <w:pPr>
              <w:rPr>
                <w:i/>
                <w:sz w:val="20"/>
                <w:szCs w:val="20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Классное 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сочинение </w:t>
            </w:r>
            <w:r w:rsidR="000965F7" w:rsidRPr="002940BB">
              <w:rPr>
                <w:i/>
                <w:sz w:val="20"/>
                <w:szCs w:val="20"/>
              </w:rPr>
              <w:t>обучающего</w:t>
            </w:r>
            <w:r w:rsidRPr="002940BB">
              <w:rPr>
                <w:i/>
                <w:sz w:val="20"/>
                <w:szCs w:val="20"/>
              </w:rPr>
              <w:t xml:space="preserve"> характера по комедии А.</w:t>
            </w:r>
            <w:r>
              <w:rPr>
                <w:i/>
                <w:sz w:val="20"/>
                <w:szCs w:val="20"/>
              </w:rPr>
              <w:t>С</w:t>
            </w:r>
            <w:r w:rsidRPr="002940B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  <w:r w:rsidR="00E667DB">
              <w:rPr>
                <w:i/>
                <w:sz w:val="20"/>
                <w:szCs w:val="20"/>
              </w:rPr>
              <w:t>Грибоедова «Горе от ума».</w:t>
            </w:r>
          </w:p>
        </w:tc>
        <w:tc>
          <w:tcPr>
            <w:tcW w:w="2268" w:type="dxa"/>
            <w:vAlign w:val="center"/>
          </w:tcPr>
          <w:p w14:paraId="196D0603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68C6DE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60A4A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98CEC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7C1644B" w14:textId="77777777" w:rsidTr="00C55BCC">
        <w:tc>
          <w:tcPr>
            <w:tcW w:w="709" w:type="dxa"/>
            <w:shd w:val="clear" w:color="auto" w:fill="auto"/>
          </w:tcPr>
          <w:p w14:paraId="21E80ACD" w14:textId="7DC1574E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5925" w:type="dxa"/>
            <w:shd w:val="clear" w:color="auto" w:fill="auto"/>
          </w:tcPr>
          <w:p w14:paraId="5DF311B1" w14:textId="77777777" w:rsidR="006C769E" w:rsidRPr="002940BB" w:rsidRDefault="006C769E" w:rsidP="006C769E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Классное 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сочинение </w:t>
            </w:r>
            <w:r w:rsidR="000965F7" w:rsidRPr="002940BB">
              <w:rPr>
                <w:i/>
                <w:sz w:val="20"/>
                <w:szCs w:val="20"/>
              </w:rPr>
              <w:t>обучающего</w:t>
            </w:r>
            <w:r w:rsidRPr="002940BB">
              <w:rPr>
                <w:i/>
                <w:sz w:val="20"/>
                <w:szCs w:val="20"/>
              </w:rPr>
              <w:t xml:space="preserve"> характера по комедии А.</w:t>
            </w:r>
            <w:r>
              <w:rPr>
                <w:i/>
                <w:sz w:val="20"/>
                <w:szCs w:val="20"/>
              </w:rPr>
              <w:t>С</w:t>
            </w:r>
            <w:r w:rsidRPr="002940B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940BB">
              <w:rPr>
                <w:i/>
                <w:sz w:val="20"/>
                <w:szCs w:val="20"/>
              </w:rPr>
              <w:t xml:space="preserve">Грибоедова «Горе от ума». </w:t>
            </w:r>
          </w:p>
        </w:tc>
        <w:tc>
          <w:tcPr>
            <w:tcW w:w="2268" w:type="dxa"/>
            <w:vAlign w:val="center"/>
          </w:tcPr>
          <w:p w14:paraId="50FAAE7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C04963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3037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A9878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8480EFA" w14:textId="77777777" w:rsidTr="00C55BCC">
        <w:tc>
          <w:tcPr>
            <w:tcW w:w="709" w:type="dxa"/>
            <w:shd w:val="clear" w:color="auto" w:fill="auto"/>
          </w:tcPr>
          <w:p w14:paraId="41315CB3" w14:textId="7F7E47AC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5925" w:type="dxa"/>
            <w:shd w:val="clear" w:color="auto" w:fill="auto"/>
          </w:tcPr>
          <w:p w14:paraId="1DBE157F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А.С. Пушкин: жизнь и творчество. А.С. Пушкин в восприятии современного читателя («Мой Пушкин»).</w:t>
            </w:r>
          </w:p>
          <w:p w14:paraId="204B742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Лицейская лирика. Дружба и друзья в творчестве Пушкина.</w:t>
            </w:r>
          </w:p>
        </w:tc>
        <w:tc>
          <w:tcPr>
            <w:tcW w:w="2268" w:type="dxa"/>
            <w:vAlign w:val="center"/>
          </w:tcPr>
          <w:p w14:paraId="09B35C1A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0E10ED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02125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863FB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7343898" w14:textId="77777777" w:rsidTr="00C55BCC">
        <w:tc>
          <w:tcPr>
            <w:tcW w:w="709" w:type="dxa"/>
            <w:shd w:val="clear" w:color="auto" w:fill="auto"/>
          </w:tcPr>
          <w:p w14:paraId="3F735414" w14:textId="2A907D9C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5925" w:type="dxa"/>
            <w:shd w:val="clear" w:color="auto" w:fill="auto"/>
          </w:tcPr>
          <w:p w14:paraId="466D532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Лирика петербургского периода. «К Чаадаеву». Проблема свободы, служения Родине. Тема свободы и власти в лирике А.С.Пушкина. «К морю», «Анчар».</w:t>
            </w:r>
          </w:p>
        </w:tc>
        <w:tc>
          <w:tcPr>
            <w:tcW w:w="2268" w:type="dxa"/>
            <w:vAlign w:val="center"/>
          </w:tcPr>
          <w:p w14:paraId="6B1B57AE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2FF929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A87A2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634AA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76D9B17" w14:textId="77777777" w:rsidTr="00C55BCC">
        <w:tc>
          <w:tcPr>
            <w:tcW w:w="709" w:type="dxa"/>
            <w:shd w:val="clear" w:color="auto" w:fill="auto"/>
          </w:tcPr>
          <w:p w14:paraId="596BFB14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E8C22A2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Любовь как гармония душ в интимной лирике А.С. Пушкина. </w:t>
            </w:r>
            <w:r w:rsidR="000965F7" w:rsidRPr="00B4731D">
              <w:rPr>
                <w:sz w:val="20"/>
                <w:szCs w:val="20"/>
                <w:lang w:eastAsia="en-US"/>
              </w:rPr>
              <w:t>«</w:t>
            </w:r>
            <w:r w:rsidR="000965F7">
              <w:rPr>
                <w:sz w:val="20"/>
                <w:szCs w:val="20"/>
                <w:lang w:eastAsia="en-US"/>
              </w:rPr>
              <w:t>Н</w:t>
            </w:r>
            <w:commentRangeStart w:id="0"/>
            <w:r w:rsidR="000965F7" w:rsidRPr="00B4731D">
              <w:rPr>
                <w:sz w:val="20"/>
                <w:szCs w:val="20"/>
                <w:lang w:eastAsia="en-US"/>
              </w:rPr>
              <w:t>а</w:t>
            </w:r>
            <w:commentRangeEnd w:id="0"/>
            <w:r w:rsidR="000965F7">
              <w:rPr>
                <w:rStyle w:val="ae"/>
              </w:rPr>
              <w:commentReference w:id="0"/>
            </w:r>
            <w:r w:rsidRPr="00B4731D">
              <w:rPr>
                <w:sz w:val="20"/>
                <w:szCs w:val="20"/>
                <w:lang w:eastAsia="en-US"/>
              </w:rPr>
              <w:t xml:space="preserve"> холмах Грузии лежит ночная мгла…», «Я вас любил: любовь ещё, быть может…». Адресаты любовной лирики поэта.</w:t>
            </w:r>
          </w:p>
        </w:tc>
        <w:tc>
          <w:tcPr>
            <w:tcW w:w="2268" w:type="dxa"/>
            <w:vAlign w:val="center"/>
          </w:tcPr>
          <w:p w14:paraId="011957B4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446465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663E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33A5D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100E1D5" w14:textId="77777777" w:rsidTr="00C55BCC">
        <w:tc>
          <w:tcPr>
            <w:tcW w:w="709" w:type="dxa"/>
            <w:shd w:val="clear" w:color="auto" w:fill="auto"/>
          </w:tcPr>
          <w:p w14:paraId="42E3C2D5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36B63A6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Тема поэта и поэзии в лирике А.С. Пушкина. «Пророк», «Я памятник себе воздвиг нерукотворный…». Раздумья о смысле жизни, о поэзии. «Бесы</w:t>
            </w:r>
            <w:r w:rsidR="000965F7" w:rsidRPr="00B4731D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2268" w:type="dxa"/>
            <w:vAlign w:val="center"/>
          </w:tcPr>
          <w:p w14:paraId="07EC214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8C60ED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342AB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579BC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25E5656" w14:textId="77777777" w:rsidTr="00C55BCC">
        <w:tc>
          <w:tcPr>
            <w:tcW w:w="709" w:type="dxa"/>
            <w:shd w:val="clear" w:color="auto" w:fill="auto"/>
          </w:tcPr>
          <w:p w14:paraId="49E4AAD4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47A69F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А.С.Пушкин «Цыганы» как романти</w:t>
            </w:r>
            <w:r>
              <w:rPr>
                <w:sz w:val="20"/>
                <w:szCs w:val="20"/>
                <w:lang w:eastAsia="en-US"/>
              </w:rPr>
              <w:t>ческая поэма. Герои поэмы.</w:t>
            </w:r>
          </w:p>
        </w:tc>
        <w:tc>
          <w:tcPr>
            <w:tcW w:w="2268" w:type="dxa"/>
            <w:vAlign w:val="center"/>
          </w:tcPr>
          <w:p w14:paraId="47413374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B5FBE7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1B709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BC218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EFDA892" w14:textId="77777777" w:rsidTr="00C55BCC">
        <w:tc>
          <w:tcPr>
            <w:tcW w:w="709" w:type="dxa"/>
            <w:shd w:val="clear" w:color="auto" w:fill="auto"/>
          </w:tcPr>
          <w:p w14:paraId="68230079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21D61CF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Роман А.С. Пушкина «Евгений Онегин». История создания.  Замысел и композиция романа.</w:t>
            </w:r>
          </w:p>
        </w:tc>
        <w:tc>
          <w:tcPr>
            <w:tcW w:w="2268" w:type="dxa"/>
            <w:vAlign w:val="center"/>
          </w:tcPr>
          <w:p w14:paraId="2E22F97E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ECA199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45506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2AA4B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57F9EF0" w14:textId="77777777" w:rsidTr="00C55BCC">
        <w:tc>
          <w:tcPr>
            <w:tcW w:w="709" w:type="dxa"/>
            <w:shd w:val="clear" w:color="auto" w:fill="auto"/>
          </w:tcPr>
          <w:p w14:paraId="3438A356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7BDED9D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Типическое и индивидуальное в образах Онегина и Ленского. </w:t>
            </w:r>
            <w:r w:rsidRPr="00B4731D">
              <w:rPr>
                <w:sz w:val="20"/>
                <w:szCs w:val="20"/>
                <w:lang w:eastAsia="en-US"/>
              </w:rPr>
              <w:lastRenderedPageBreak/>
              <w:t>Трагические итоги жизненного пути</w:t>
            </w:r>
          </w:p>
        </w:tc>
        <w:tc>
          <w:tcPr>
            <w:tcW w:w="2268" w:type="dxa"/>
            <w:vAlign w:val="center"/>
          </w:tcPr>
          <w:p w14:paraId="2F588891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727BECA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31C10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C793D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CECBF94" w14:textId="77777777" w:rsidTr="00C55BCC">
        <w:tc>
          <w:tcPr>
            <w:tcW w:w="709" w:type="dxa"/>
            <w:shd w:val="clear" w:color="auto" w:fill="auto"/>
          </w:tcPr>
          <w:p w14:paraId="0C010C2C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1F3CA331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Татьяна Ларина – нравственный идеал Пушкина. Татьяна и Ольга</w:t>
            </w:r>
          </w:p>
        </w:tc>
        <w:tc>
          <w:tcPr>
            <w:tcW w:w="2268" w:type="dxa"/>
            <w:vAlign w:val="center"/>
          </w:tcPr>
          <w:p w14:paraId="744D52E8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57292C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4D55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298C0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DEE410C" w14:textId="77777777" w:rsidTr="00C55BCC">
        <w:tc>
          <w:tcPr>
            <w:tcW w:w="709" w:type="dxa"/>
            <w:shd w:val="clear" w:color="auto" w:fill="auto"/>
          </w:tcPr>
          <w:p w14:paraId="217E79F8" w14:textId="77777777" w:rsidR="006C769E" w:rsidRPr="00C55BCC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C19D37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Эволюция взаимоотношений Татьяны и Онегина. Анализ двух писем</w:t>
            </w:r>
          </w:p>
        </w:tc>
        <w:tc>
          <w:tcPr>
            <w:tcW w:w="2268" w:type="dxa"/>
            <w:vAlign w:val="center"/>
          </w:tcPr>
          <w:p w14:paraId="55D27B28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6CBA23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1A2AE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EC0E5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C494682" w14:textId="77777777" w:rsidTr="00C55BCC">
        <w:tc>
          <w:tcPr>
            <w:tcW w:w="709" w:type="dxa"/>
            <w:shd w:val="clear" w:color="auto" w:fill="auto"/>
          </w:tcPr>
          <w:p w14:paraId="58423A81" w14:textId="2D81E53C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29.</w:t>
            </w:r>
          </w:p>
        </w:tc>
        <w:tc>
          <w:tcPr>
            <w:tcW w:w="5925" w:type="dxa"/>
            <w:shd w:val="clear" w:color="auto" w:fill="auto"/>
          </w:tcPr>
          <w:p w14:paraId="7FCB5C33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Автор как идейно-композиционный и лирический центр романа. Роль лирических отступлений</w:t>
            </w:r>
          </w:p>
        </w:tc>
        <w:tc>
          <w:tcPr>
            <w:tcW w:w="2268" w:type="dxa"/>
            <w:vAlign w:val="center"/>
          </w:tcPr>
          <w:p w14:paraId="379CFB9A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C6D0C2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77F96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A7B7F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E177822" w14:textId="77777777" w:rsidTr="00C55BCC">
        <w:tc>
          <w:tcPr>
            <w:tcW w:w="709" w:type="dxa"/>
            <w:shd w:val="clear" w:color="auto" w:fill="auto"/>
          </w:tcPr>
          <w:p w14:paraId="5222EA07" w14:textId="2BE3E8B3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5925" w:type="dxa"/>
            <w:shd w:val="clear" w:color="auto" w:fill="auto"/>
          </w:tcPr>
          <w:p w14:paraId="2078F1AD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Пушкинская эпоха в романе «Евгений Онегин» как энциклопедия русской жизни. Реализм романа</w:t>
            </w:r>
          </w:p>
        </w:tc>
        <w:tc>
          <w:tcPr>
            <w:tcW w:w="2268" w:type="dxa"/>
            <w:vAlign w:val="center"/>
          </w:tcPr>
          <w:p w14:paraId="5ADC393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D8CA64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D32EA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B1C67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F521B19" w14:textId="77777777" w:rsidTr="00C55BCC">
        <w:tc>
          <w:tcPr>
            <w:tcW w:w="709" w:type="dxa"/>
            <w:shd w:val="clear" w:color="auto" w:fill="auto"/>
          </w:tcPr>
          <w:p w14:paraId="05686D1F" w14:textId="296D5BF2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5925" w:type="dxa"/>
            <w:shd w:val="clear" w:color="auto" w:fill="auto"/>
          </w:tcPr>
          <w:p w14:paraId="122EFDA7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Р.Р</w:t>
            </w:r>
            <w:r w:rsidRPr="00B4731D">
              <w:rPr>
                <w:sz w:val="20"/>
                <w:szCs w:val="20"/>
                <w:lang w:eastAsia="en-US"/>
              </w:rPr>
              <w:t>. Пушкинский роман в зеркале критики: В.Г.Белинский, Д.И.Писарев, А.А.Григорьев, Ф.М.Достоевский.</w:t>
            </w:r>
          </w:p>
        </w:tc>
        <w:tc>
          <w:tcPr>
            <w:tcW w:w="2268" w:type="dxa"/>
            <w:vAlign w:val="center"/>
          </w:tcPr>
          <w:p w14:paraId="2FC5BCC5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FE7A7E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206C8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F078A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49B2378" w14:textId="77777777" w:rsidTr="00C55BCC">
        <w:tc>
          <w:tcPr>
            <w:tcW w:w="709" w:type="dxa"/>
            <w:shd w:val="clear" w:color="auto" w:fill="auto"/>
          </w:tcPr>
          <w:p w14:paraId="3BE68C43" w14:textId="6DE1FF37" w:rsidR="006C769E" w:rsidRPr="00C55BCC" w:rsidRDefault="00E667DB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5925" w:type="dxa"/>
            <w:shd w:val="clear" w:color="auto" w:fill="auto"/>
          </w:tcPr>
          <w:p w14:paraId="169FBBB0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i/>
                <w:sz w:val="20"/>
                <w:szCs w:val="20"/>
                <w:lang w:eastAsia="en-US"/>
              </w:rPr>
              <w:t>Внеклассное чтение</w:t>
            </w:r>
            <w:r w:rsidRPr="00B4731D">
              <w:rPr>
                <w:sz w:val="20"/>
                <w:szCs w:val="20"/>
                <w:lang w:eastAsia="en-US"/>
              </w:rPr>
              <w:t>. А.С.Пушкин.  «Моцарт и Сальери».</w:t>
            </w:r>
          </w:p>
          <w:p w14:paraId="08EFFE25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79F5958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D77205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203C1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AEF93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1248EE8" w14:textId="77777777" w:rsidTr="00C55BCC">
        <w:tc>
          <w:tcPr>
            <w:tcW w:w="709" w:type="dxa"/>
            <w:shd w:val="clear" w:color="auto" w:fill="auto"/>
          </w:tcPr>
          <w:p w14:paraId="5EAC9BDE" w14:textId="0A4F6934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5925" w:type="dxa"/>
            <w:shd w:val="clear" w:color="auto" w:fill="auto"/>
          </w:tcPr>
          <w:p w14:paraId="1EE4755B" w14:textId="77777777" w:rsidR="006C769E" w:rsidRPr="002940BB" w:rsidRDefault="006C769E" w:rsidP="006C769E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</w:t>
            </w:r>
            <w:r>
              <w:rPr>
                <w:b/>
                <w:i/>
                <w:sz w:val="20"/>
                <w:szCs w:val="20"/>
              </w:rPr>
              <w:t xml:space="preserve">Подготовка к написанию </w:t>
            </w:r>
            <w:r w:rsidR="000965F7">
              <w:rPr>
                <w:b/>
                <w:i/>
                <w:sz w:val="20"/>
                <w:szCs w:val="20"/>
              </w:rPr>
              <w:t>сочинения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 </w:t>
            </w:r>
            <w:r w:rsidR="000965F7" w:rsidRPr="002940BB">
              <w:rPr>
                <w:i/>
                <w:sz w:val="20"/>
                <w:szCs w:val="20"/>
              </w:rPr>
              <w:t>по</w:t>
            </w:r>
            <w:r>
              <w:rPr>
                <w:i/>
                <w:sz w:val="20"/>
                <w:szCs w:val="20"/>
              </w:rPr>
              <w:t xml:space="preserve"> творчеству</w:t>
            </w:r>
            <w:r w:rsidRPr="002940BB">
              <w:rPr>
                <w:i/>
                <w:sz w:val="20"/>
                <w:szCs w:val="20"/>
              </w:rPr>
              <w:t xml:space="preserve"> А.</w:t>
            </w:r>
            <w:r>
              <w:rPr>
                <w:i/>
                <w:sz w:val="20"/>
                <w:szCs w:val="20"/>
              </w:rPr>
              <w:t>С</w:t>
            </w:r>
            <w:r w:rsidRPr="002940B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Пушкина</w:t>
            </w:r>
          </w:p>
        </w:tc>
        <w:tc>
          <w:tcPr>
            <w:tcW w:w="2268" w:type="dxa"/>
            <w:vAlign w:val="center"/>
          </w:tcPr>
          <w:p w14:paraId="3D76F881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8283B8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80EC5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F7527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64258C0" w14:textId="77777777" w:rsidTr="00C55BCC">
        <w:tc>
          <w:tcPr>
            <w:tcW w:w="709" w:type="dxa"/>
            <w:shd w:val="clear" w:color="auto" w:fill="auto"/>
          </w:tcPr>
          <w:p w14:paraId="428B19AC" w14:textId="0D1C1371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5925" w:type="dxa"/>
            <w:shd w:val="clear" w:color="auto" w:fill="auto"/>
          </w:tcPr>
          <w:p w14:paraId="6D64A895" w14:textId="77777777" w:rsidR="006C769E" w:rsidRPr="002940BB" w:rsidRDefault="006C769E" w:rsidP="006C769E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</w:t>
            </w:r>
            <w:r>
              <w:rPr>
                <w:b/>
                <w:i/>
                <w:sz w:val="20"/>
                <w:szCs w:val="20"/>
              </w:rPr>
              <w:t xml:space="preserve">Подготовка к написанию </w:t>
            </w:r>
            <w:r w:rsidR="000965F7">
              <w:rPr>
                <w:b/>
                <w:i/>
                <w:sz w:val="20"/>
                <w:szCs w:val="20"/>
              </w:rPr>
              <w:t>сочинения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 </w:t>
            </w:r>
            <w:r w:rsidR="000965F7" w:rsidRPr="002940BB">
              <w:rPr>
                <w:i/>
                <w:sz w:val="20"/>
                <w:szCs w:val="20"/>
              </w:rPr>
              <w:t>по</w:t>
            </w:r>
            <w:r>
              <w:rPr>
                <w:i/>
                <w:sz w:val="20"/>
                <w:szCs w:val="20"/>
              </w:rPr>
              <w:t xml:space="preserve"> творчеству</w:t>
            </w:r>
            <w:r w:rsidRPr="002940BB">
              <w:rPr>
                <w:i/>
                <w:sz w:val="20"/>
                <w:szCs w:val="20"/>
              </w:rPr>
              <w:t xml:space="preserve"> А.</w:t>
            </w:r>
            <w:r>
              <w:rPr>
                <w:i/>
                <w:sz w:val="20"/>
                <w:szCs w:val="20"/>
              </w:rPr>
              <w:t>С</w:t>
            </w:r>
            <w:r w:rsidRPr="002940B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Пушкина</w:t>
            </w:r>
          </w:p>
        </w:tc>
        <w:tc>
          <w:tcPr>
            <w:tcW w:w="2268" w:type="dxa"/>
            <w:vAlign w:val="center"/>
          </w:tcPr>
          <w:p w14:paraId="49A458C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0EFE0A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895BC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91B7B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B" w:rsidRPr="00E10A8A" w14:paraId="77BB7599" w14:textId="77777777" w:rsidTr="00C55BCC">
        <w:tc>
          <w:tcPr>
            <w:tcW w:w="709" w:type="dxa"/>
            <w:shd w:val="clear" w:color="auto" w:fill="auto"/>
          </w:tcPr>
          <w:p w14:paraId="2F74BBF8" w14:textId="10166E48" w:rsidR="00E667DB" w:rsidRPr="00C55BCC" w:rsidRDefault="00201F23" w:rsidP="002A6C74">
            <w:pPr>
              <w:pStyle w:val="a4"/>
              <w:numPr>
                <w:ilvl w:val="1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35.</w:t>
            </w:r>
          </w:p>
        </w:tc>
        <w:tc>
          <w:tcPr>
            <w:tcW w:w="5925" w:type="dxa"/>
            <w:shd w:val="clear" w:color="auto" w:fill="auto"/>
          </w:tcPr>
          <w:p w14:paraId="116E349D" w14:textId="77777777" w:rsidR="00E667DB" w:rsidRPr="00B4731D" w:rsidRDefault="00E667DB" w:rsidP="00E667DB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i/>
                <w:sz w:val="20"/>
                <w:szCs w:val="20"/>
                <w:lang w:eastAsia="en-US"/>
              </w:rPr>
              <w:t>Внеклассное чтение.</w:t>
            </w:r>
            <w:r w:rsidRPr="00B4731D">
              <w:rPr>
                <w:sz w:val="20"/>
                <w:szCs w:val="20"/>
                <w:lang w:eastAsia="en-US"/>
              </w:rPr>
              <w:t xml:space="preserve"> Античная лирика. Катулл. Слово о поэте. Чувства и разум в любовной лирике поэта. Пушкин как переводчик Катулла («Мальчику»).</w:t>
            </w:r>
          </w:p>
          <w:p w14:paraId="2C5BD770" w14:textId="4BE5252E" w:rsidR="00E667DB" w:rsidRPr="002940BB" w:rsidRDefault="00E667DB" w:rsidP="00E667DB">
            <w:pPr>
              <w:rPr>
                <w:b/>
                <w:i/>
                <w:sz w:val="20"/>
                <w:szCs w:val="20"/>
              </w:rPr>
            </w:pPr>
            <w:r w:rsidRPr="00B4731D">
              <w:rPr>
                <w:sz w:val="20"/>
                <w:szCs w:val="20"/>
                <w:lang w:eastAsia="en-US"/>
              </w:rPr>
              <w:t>Гораций. Слово о поэте.</w:t>
            </w:r>
          </w:p>
        </w:tc>
        <w:tc>
          <w:tcPr>
            <w:tcW w:w="2268" w:type="dxa"/>
            <w:vAlign w:val="center"/>
          </w:tcPr>
          <w:p w14:paraId="5A649BF5" w14:textId="30D02DC1" w:rsidR="00E667DB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0BFEFA7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59B7DA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EF0C67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42E7928" w14:textId="77777777" w:rsidTr="00C55BCC">
        <w:tc>
          <w:tcPr>
            <w:tcW w:w="709" w:type="dxa"/>
            <w:shd w:val="clear" w:color="auto" w:fill="auto"/>
          </w:tcPr>
          <w:p w14:paraId="4A539318" w14:textId="479188E9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36.</w:t>
            </w:r>
          </w:p>
        </w:tc>
        <w:tc>
          <w:tcPr>
            <w:tcW w:w="5925" w:type="dxa"/>
            <w:shd w:val="clear" w:color="auto" w:fill="auto"/>
          </w:tcPr>
          <w:p w14:paraId="033ED54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М.Ю. Лермонтов. Жизнь и творчество. Мотивы вольности и одиночества в лирике М.Ю.Лермонтова.</w:t>
            </w:r>
          </w:p>
        </w:tc>
        <w:tc>
          <w:tcPr>
            <w:tcW w:w="2268" w:type="dxa"/>
            <w:vAlign w:val="center"/>
          </w:tcPr>
          <w:p w14:paraId="1C893BF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7CF5D6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3E6ED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2EF9B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4CEB63D" w14:textId="77777777" w:rsidTr="00C55BCC">
        <w:tc>
          <w:tcPr>
            <w:tcW w:w="709" w:type="dxa"/>
            <w:shd w:val="clear" w:color="auto" w:fill="auto"/>
          </w:tcPr>
          <w:p w14:paraId="15EADCA9" w14:textId="2F626A05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37</w:t>
            </w:r>
            <w:r w:rsidRPr="00C55BCC">
              <w:rPr>
                <w:sz w:val="20"/>
                <w:szCs w:val="20"/>
                <w:lang w:eastAsia="en-US"/>
              </w:rPr>
              <w:lastRenderedPageBreak/>
              <w:t>.</w:t>
            </w:r>
          </w:p>
        </w:tc>
        <w:tc>
          <w:tcPr>
            <w:tcW w:w="5925" w:type="dxa"/>
            <w:shd w:val="clear" w:color="auto" w:fill="auto"/>
          </w:tcPr>
          <w:p w14:paraId="6E1FECC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lastRenderedPageBreak/>
              <w:t xml:space="preserve">Образ поэта-пророка в лирике М.Ю. Лермонтова. «Смерть поэта», </w:t>
            </w:r>
            <w:r w:rsidRPr="00B4731D">
              <w:rPr>
                <w:sz w:val="20"/>
                <w:szCs w:val="20"/>
                <w:lang w:eastAsia="en-US"/>
              </w:rPr>
              <w:lastRenderedPageBreak/>
              <w:t>«Пророк», «Я жить хочу! Хочу печали…», «Есть речи – значенье…»</w:t>
            </w:r>
          </w:p>
        </w:tc>
        <w:tc>
          <w:tcPr>
            <w:tcW w:w="2268" w:type="dxa"/>
            <w:vAlign w:val="center"/>
          </w:tcPr>
          <w:p w14:paraId="59CC5128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0E525FE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35B16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E394C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C19D07D" w14:textId="77777777" w:rsidTr="00C55BCC">
        <w:tc>
          <w:tcPr>
            <w:tcW w:w="709" w:type="dxa"/>
            <w:shd w:val="clear" w:color="auto" w:fill="auto"/>
          </w:tcPr>
          <w:p w14:paraId="5931FB08" w14:textId="6348D0C0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38.</w:t>
            </w:r>
          </w:p>
        </w:tc>
        <w:tc>
          <w:tcPr>
            <w:tcW w:w="5925" w:type="dxa"/>
            <w:shd w:val="clear" w:color="auto" w:fill="auto"/>
          </w:tcPr>
          <w:p w14:paraId="6D783693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Адресаты любовной лирики М.Ю. Лермонтова и послания к ним. «Нет, не тебя так пылко я люблю…», «Расстались мы, но твой портрет…», «Нищий»</w:t>
            </w:r>
          </w:p>
        </w:tc>
        <w:tc>
          <w:tcPr>
            <w:tcW w:w="2268" w:type="dxa"/>
            <w:vAlign w:val="center"/>
          </w:tcPr>
          <w:p w14:paraId="37D288F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2DDEE7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11E03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D34C1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A43C7D0" w14:textId="77777777" w:rsidTr="00C55BCC">
        <w:tc>
          <w:tcPr>
            <w:tcW w:w="709" w:type="dxa"/>
            <w:shd w:val="clear" w:color="auto" w:fill="auto"/>
          </w:tcPr>
          <w:p w14:paraId="25601A9C" w14:textId="0D2CFECE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5925" w:type="dxa"/>
            <w:shd w:val="clear" w:color="auto" w:fill="auto"/>
          </w:tcPr>
          <w:p w14:paraId="72E9AC4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Эпоха безвременья в лирике М.Ю.Лермонтова. «Дума», «Родина»</w:t>
            </w:r>
          </w:p>
          <w:p w14:paraId="09834FA7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«Предсказание».</w:t>
            </w:r>
          </w:p>
        </w:tc>
        <w:tc>
          <w:tcPr>
            <w:tcW w:w="2268" w:type="dxa"/>
            <w:vAlign w:val="center"/>
          </w:tcPr>
          <w:p w14:paraId="0D937923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D9AE16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C6BE6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465D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1E47000" w14:textId="77777777" w:rsidTr="00C55BCC">
        <w:tc>
          <w:tcPr>
            <w:tcW w:w="709" w:type="dxa"/>
            <w:shd w:val="clear" w:color="auto" w:fill="auto"/>
          </w:tcPr>
          <w:p w14:paraId="7555672D" w14:textId="6B467CF1" w:rsidR="006C769E" w:rsidRPr="00C55BCC" w:rsidRDefault="00201F23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55BCC">
              <w:rPr>
                <w:sz w:val="20"/>
                <w:szCs w:val="20"/>
                <w:lang w:eastAsia="en-US"/>
              </w:rPr>
              <w:t>40.</w:t>
            </w:r>
          </w:p>
        </w:tc>
        <w:tc>
          <w:tcPr>
            <w:tcW w:w="5925" w:type="dxa"/>
            <w:shd w:val="clear" w:color="auto" w:fill="auto"/>
          </w:tcPr>
          <w:p w14:paraId="686429C6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М.Ю. Лермонтов. «Герой нашего </w:t>
            </w:r>
            <w:r w:rsidR="000965F7" w:rsidRPr="00B4731D">
              <w:rPr>
                <w:sz w:val="20"/>
                <w:szCs w:val="20"/>
                <w:lang w:eastAsia="en-US"/>
              </w:rPr>
              <w:t>времени» -</w:t>
            </w:r>
            <w:r w:rsidRPr="00B4731D">
              <w:rPr>
                <w:sz w:val="20"/>
                <w:szCs w:val="20"/>
                <w:lang w:eastAsia="en-US"/>
              </w:rPr>
              <w:t xml:space="preserve"> первый психологический роман в русской литературе, роман о незаурядной </w:t>
            </w:r>
            <w:r w:rsidR="000965F7" w:rsidRPr="00B4731D">
              <w:rPr>
                <w:sz w:val="20"/>
                <w:szCs w:val="20"/>
                <w:lang w:eastAsia="en-US"/>
              </w:rPr>
              <w:t>личности.</w:t>
            </w:r>
          </w:p>
        </w:tc>
        <w:tc>
          <w:tcPr>
            <w:tcW w:w="2268" w:type="dxa"/>
            <w:vAlign w:val="center"/>
          </w:tcPr>
          <w:p w14:paraId="65A377A8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B3242F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40F7B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6D1C5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82839D5" w14:textId="77777777" w:rsidTr="00B636B2">
        <w:trPr>
          <w:trHeight w:val="1064"/>
        </w:trPr>
        <w:tc>
          <w:tcPr>
            <w:tcW w:w="709" w:type="dxa"/>
            <w:shd w:val="clear" w:color="auto" w:fill="auto"/>
          </w:tcPr>
          <w:p w14:paraId="33A96D5E" w14:textId="7831EB04" w:rsidR="006C769E" w:rsidRPr="00F67AE1" w:rsidRDefault="006C769E" w:rsidP="002A6C74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5D57FED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М.Ю. Лермонтов. «Герой нашего времени». Печорин как представитель «портрета поколения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268" w:type="dxa"/>
            <w:vAlign w:val="center"/>
          </w:tcPr>
          <w:p w14:paraId="6A996A3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8D500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44A47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6552D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483084C" w14:textId="77777777" w:rsidTr="00C55BCC">
        <w:tc>
          <w:tcPr>
            <w:tcW w:w="709" w:type="dxa"/>
            <w:shd w:val="clear" w:color="auto" w:fill="auto"/>
          </w:tcPr>
          <w:p w14:paraId="2A3F628B" w14:textId="27D18573" w:rsidR="006C769E" w:rsidRPr="005F44CA" w:rsidRDefault="00F67AE1" w:rsidP="005F44CA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45-46</w:t>
            </w:r>
          </w:p>
          <w:p w14:paraId="5CB430E2" w14:textId="17366DA1" w:rsidR="006C769E" w:rsidRPr="00B4731D" w:rsidRDefault="006C769E" w:rsidP="00C55BCC">
            <w:pPr>
              <w:spacing w:after="0" w:line="240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7C42566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«Журнал Печорина» как средство самораскрытия его характера. «Тамань», «Княжна Мери», «Фаталист»</w:t>
            </w:r>
          </w:p>
        </w:tc>
        <w:tc>
          <w:tcPr>
            <w:tcW w:w="2268" w:type="dxa"/>
            <w:vAlign w:val="center"/>
          </w:tcPr>
          <w:p w14:paraId="0ADB5EA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CC9C5D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B6A46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CE46E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BCE60DD" w14:textId="77777777" w:rsidTr="00C55BCC">
        <w:tc>
          <w:tcPr>
            <w:tcW w:w="709" w:type="dxa"/>
            <w:shd w:val="clear" w:color="auto" w:fill="auto"/>
          </w:tcPr>
          <w:p w14:paraId="41E23988" w14:textId="7FA4D8FA" w:rsidR="006C769E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925" w:type="dxa"/>
            <w:shd w:val="clear" w:color="auto" w:fill="auto"/>
          </w:tcPr>
          <w:p w14:paraId="1EC5DBCB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2268" w:type="dxa"/>
            <w:vAlign w:val="center"/>
          </w:tcPr>
          <w:p w14:paraId="278DB5DE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286C53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479D7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1711F6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62C34AB" w14:textId="77777777" w:rsidTr="00C55BCC">
        <w:tc>
          <w:tcPr>
            <w:tcW w:w="709" w:type="dxa"/>
            <w:shd w:val="clear" w:color="auto" w:fill="auto"/>
          </w:tcPr>
          <w:p w14:paraId="4766E084" w14:textId="0E83CA81" w:rsidR="006C769E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925" w:type="dxa"/>
            <w:shd w:val="clear" w:color="auto" w:fill="auto"/>
          </w:tcPr>
          <w:p w14:paraId="50C006D0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2268" w:type="dxa"/>
            <w:vAlign w:val="center"/>
          </w:tcPr>
          <w:p w14:paraId="71D231C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7CB8AF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9DDA2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C6D02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CAAD0A1" w14:textId="77777777" w:rsidTr="00C55BCC">
        <w:tc>
          <w:tcPr>
            <w:tcW w:w="709" w:type="dxa"/>
            <w:shd w:val="clear" w:color="auto" w:fill="auto"/>
          </w:tcPr>
          <w:p w14:paraId="78ED6F6A" w14:textId="60B02BB0" w:rsidR="006C769E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925" w:type="dxa"/>
            <w:shd w:val="clear" w:color="auto" w:fill="auto"/>
          </w:tcPr>
          <w:p w14:paraId="47D839E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Р.Р</w:t>
            </w:r>
            <w:r w:rsidRPr="00B4731D">
              <w:rPr>
                <w:sz w:val="20"/>
                <w:szCs w:val="20"/>
                <w:lang w:eastAsia="en-US"/>
              </w:rPr>
              <w:t>.Споры о романтизме и реализме романа «Герой нашего времени».</w:t>
            </w:r>
          </w:p>
        </w:tc>
        <w:tc>
          <w:tcPr>
            <w:tcW w:w="2268" w:type="dxa"/>
            <w:vAlign w:val="center"/>
          </w:tcPr>
          <w:p w14:paraId="4D32519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E72208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566D6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AFCF2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B39DE63" w14:textId="77777777" w:rsidTr="00C55BCC">
        <w:tc>
          <w:tcPr>
            <w:tcW w:w="709" w:type="dxa"/>
            <w:shd w:val="clear" w:color="auto" w:fill="auto"/>
          </w:tcPr>
          <w:p w14:paraId="00127294" w14:textId="46C9DE1E" w:rsidR="006C769E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5925" w:type="dxa"/>
            <w:shd w:val="clear" w:color="auto" w:fill="auto"/>
          </w:tcPr>
          <w:p w14:paraId="5EC2532F" w14:textId="77777777" w:rsidR="006C769E" w:rsidRPr="000266C5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266C5">
              <w:rPr>
                <w:b/>
                <w:sz w:val="20"/>
                <w:szCs w:val="20"/>
                <w:lang w:eastAsia="en-US"/>
              </w:rPr>
              <w:t>Контрольная работа по лирике М.Ю.Лермонтова, роману «Герой нашего времени»</w:t>
            </w:r>
          </w:p>
        </w:tc>
        <w:tc>
          <w:tcPr>
            <w:tcW w:w="2268" w:type="dxa"/>
            <w:vAlign w:val="center"/>
          </w:tcPr>
          <w:p w14:paraId="5FFE0D7D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0584C9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7F81C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A2238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B" w:rsidRPr="00E10A8A" w14:paraId="599EA736" w14:textId="77777777" w:rsidTr="00C55BCC">
        <w:tc>
          <w:tcPr>
            <w:tcW w:w="709" w:type="dxa"/>
            <w:shd w:val="clear" w:color="auto" w:fill="auto"/>
          </w:tcPr>
          <w:p w14:paraId="55F03849" w14:textId="6FD85721" w:rsidR="00E667DB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5925" w:type="dxa"/>
            <w:shd w:val="clear" w:color="auto" w:fill="auto"/>
          </w:tcPr>
          <w:p w14:paraId="7BAC1CE3" w14:textId="69764EB7" w:rsidR="00E667DB" w:rsidRPr="00E667DB" w:rsidRDefault="00E667DB" w:rsidP="00E667DB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У.Шекспир. Слово о поэте. «Гамлет» (о</w:t>
            </w:r>
            <w:r>
              <w:rPr>
                <w:sz w:val="20"/>
                <w:szCs w:val="20"/>
                <w:lang w:eastAsia="en-US"/>
              </w:rPr>
              <w:t>бзор с чтением отдельных сцен.)</w:t>
            </w:r>
          </w:p>
        </w:tc>
        <w:tc>
          <w:tcPr>
            <w:tcW w:w="2268" w:type="dxa"/>
            <w:vAlign w:val="center"/>
          </w:tcPr>
          <w:p w14:paraId="14DD1E8A" w14:textId="7AB6AD06" w:rsidR="00E667DB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1E9412B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75C877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985FC3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097" w:rsidRPr="00E10A8A" w14:paraId="7E9F1866" w14:textId="77777777" w:rsidTr="00C55BCC">
        <w:tc>
          <w:tcPr>
            <w:tcW w:w="709" w:type="dxa"/>
            <w:shd w:val="clear" w:color="auto" w:fill="auto"/>
          </w:tcPr>
          <w:p w14:paraId="37D4D7E8" w14:textId="71C9B912" w:rsidR="009D0097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5925" w:type="dxa"/>
            <w:shd w:val="clear" w:color="auto" w:fill="auto"/>
          </w:tcPr>
          <w:p w14:paraId="7B6BA569" w14:textId="38780B4C" w:rsidR="009D0097" w:rsidRPr="00B4731D" w:rsidRDefault="009D0097" w:rsidP="00E667DB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Трагизм любви Гамлета и Офелии.</w:t>
            </w:r>
          </w:p>
        </w:tc>
        <w:tc>
          <w:tcPr>
            <w:tcW w:w="2268" w:type="dxa"/>
            <w:vAlign w:val="center"/>
          </w:tcPr>
          <w:p w14:paraId="6BB5ADF2" w14:textId="70564164" w:rsidR="009D0097" w:rsidRDefault="009D009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3DF000C" w14:textId="77777777" w:rsidR="009D0097" w:rsidRPr="00E10A8A" w:rsidRDefault="009D009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118BD4" w14:textId="77777777" w:rsidR="009D0097" w:rsidRPr="00E10A8A" w:rsidRDefault="009D009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2DF1B8" w14:textId="77777777" w:rsidR="009D0097" w:rsidRPr="00E10A8A" w:rsidRDefault="009D009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9C27719" w14:textId="77777777" w:rsidTr="00C55BCC">
        <w:tc>
          <w:tcPr>
            <w:tcW w:w="709" w:type="dxa"/>
            <w:shd w:val="clear" w:color="auto" w:fill="auto"/>
          </w:tcPr>
          <w:p w14:paraId="76156ED4" w14:textId="77B19252" w:rsidR="006C769E" w:rsidRPr="00F67AE1" w:rsidRDefault="00C55BCC" w:rsidP="00F67AE1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lastRenderedPageBreak/>
              <w:t>54</w:t>
            </w:r>
          </w:p>
        </w:tc>
        <w:tc>
          <w:tcPr>
            <w:tcW w:w="5925" w:type="dxa"/>
            <w:shd w:val="clear" w:color="auto" w:fill="auto"/>
          </w:tcPr>
          <w:p w14:paraId="2F49A66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Н.В. Гоголь: страницы жизни и творчества. Первые творческие успехи. «Вечера на хуторе близ Диканьки», «Миргород» (с обобщением ранее изученного). Проблематика и поэтика первых сборников Н.В. Гоголя. «Мертвые души».</w:t>
            </w:r>
          </w:p>
        </w:tc>
        <w:tc>
          <w:tcPr>
            <w:tcW w:w="2268" w:type="dxa"/>
            <w:vAlign w:val="center"/>
          </w:tcPr>
          <w:p w14:paraId="3781090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C44C61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70F53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7C1F1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77DFEE2" w14:textId="77777777" w:rsidTr="00C55BCC">
        <w:tc>
          <w:tcPr>
            <w:tcW w:w="709" w:type="dxa"/>
            <w:shd w:val="clear" w:color="auto" w:fill="auto"/>
          </w:tcPr>
          <w:p w14:paraId="245FD2B9" w14:textId="04CA96A6" w:rsidR="006C769E" w:rsidRPr="00C55BCC" w:rsidRDefault="00F67AE1" w:rsidP="00C55BCC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54-55</w:t>
            </w:r>
          </w:p>
          <w:p w14:paraId="0B23D87B" w14:textId="77777777" w:rsidR="006C769E" w:rsidRPr="00B4731D" w:rsidRDefault="006C769E" w:rsidP="00C55BCC">
            <w:pPr>
              <w:spacing w:after="0" w:line="240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79348EEB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Р.Р</w:t>
            </w:r>
            <w:r w:rsidRPr="00B4731D">
              <w:rPr>
                <w:sz w:val="20"/>
                <w:szCs w:val="20"/>
                <w:lang w:eastAsia="en-US"/>
              </w:rPr>
              <w:t>. Система образов поэмы «Мертвые души».</w:t>
            </w:r>
          </w:p>
        </w:tc>
        <w:tc>
          <w:tcPr>
            <w:tcW w:w="2268" w:type="dxa"/>
            <w:vAlign w:val="center"/>
          </w:tcPr>
          <w:p w14:paraId="705BBBF6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A46D07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B8480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DB157B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6D5A984" w14:textId="77777777" w:rsidTr="00C55BCC">
        <w:tc>
          <w:tcPr>
            <w:tcW w:w="709" w:type="dxa"/>
            <w:shd w:val="clear" w:color="auto" w:fill="auto"/>
          </w:tcPr>
          <w:p w14:paraId="67A81F48" w14:textId="1B923361" w:rsidR="006C769E" w:rsidRPr="00F67AE1" w:rsidRDefault="00C55BCC" w:rsidP="00F67AE1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67AE1">
              <w:rPr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5925" w:type="dxa"/>
            <w:shd w:val="clear" w:color="auto" w:fill="auto"/>
          </w:tcPr>
          <w:p w14:paraId="37C4FEA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Образ города в поэме «Мертвые души»</w:t>
            </w:r>
          </w:p>
        </w:tc>
        <w:tc>
          <w:tcPr>
            <w:tcW w:w="2268" w:type="dxa"/>
            <w:vAlign w:val="center"/>
          </w:tcPr>
          <w:p w14:paraId="1B6AED72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023E38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DCF6A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EF567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3E2A24A" w14:textId="77777777" w:rsidTr="00C55BCC">
        <w:tc>
          <w:tcPr>
            <w:tcW w:w="709" w:type="dxa"/>
            <w:shd w:val="clear" w:color="auto" w:fill="auto"/>
          </w:tcPr>
          <w:p w14:paraId="3DD4F7F5" w14:textId="7250F503" w:rsidR="006C769E" w:rsidRPr="00C55BCC" w:rsidRDefault="002A6C74" w:rsidP="00C55BC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</w:t>
            </w:r>
          </w:p>
          <w:p w14:paraId="2E394507" w14:textId="77777777" w:rsidR="006C769E" w:rsidRPr="00B4731D" w:rsidRDefault="006C769E" w:rsidP="00C55BCC">
            <w:pPr>
              <w:spacing w:after="0" w:line="240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619DAE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Чичиков как новый герой эпохи и как антигерой. Эволюция его образа в замысле поэмы</w:t>
            </w:r>
          </w:p>
        </w:tc>
        <w:tc>
          <w:tcPr>
            <w:tcW w:w="2268" w:type="dxa"/>
            <w:vAlign w:val="center"/>
          </w:tcPr>
          <w:p w14:paraId="08EFED6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773F45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72937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90037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AEBB591" w14:textId="77777777" w:rsidTr="00C55BCC">
        <w:tc>
          <w:tcPr>
            <w:tcW w:w="709" w:type="dxa"/>
            <w:shd w:val="clear" w:color="auto" w:fill="auto"/>
          </w:tcPr>
          <w:p w14:paraId="28789620" w14:textId="797B17AF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59-60</w:t>
            </w:r>
          </w:p>
          <w:p w14:paraId="352407AB" w14:textId="77777777" w:rsidR="006C769E" w:rsidRPr="00B4731D" w:rsidRDefault="006C769E" w:rsidP="00C55BCC">
            <w:pPr>
              <w:spacing w:after="0" w:line="240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4246EDE2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Р.Р.«</w:t>
            </w:r>
            <w:r w:rsidRPr="00B4731D">
              <w:rPr>
                <w:sz w:val="20"/>
                <w:szCs w:val="20"/>
                <w:lang w:eastAsia="en-US"/>
              </w:rPr>
              <w:t>Мертвые души» - поэма  о величии России. Мертвые и живые души.</w:t>
            </w:r>
          </w:p>
        </w:tc>
        <w:tc>
          <w:tcPr>
            <w:tcW w:w="2268" w:type="dxa"/>
            <w:vAlign w:val="center"/>
          </w:tcPr>
          <w:p w14:paraId="3620CADF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313A9B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6205F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8B37E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64C5ECC" w14:textId="77777777" w:rsidTr="00C55BCC">
        <w:tc>
          <w:tcPr>
            <w:tcW w:w="709" w:type="dxa"/>
            <w:shd w:val="clear" w:color="auto" w:fill="auto"/>
          </w:tcPr>
          <w:p w14:paraId="5FA134D8" w14:textId="35723B08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5925" w:type="dxa"/>
            <w:shd w:val="clear" w:color="auto" w:fill="auto"/>
          </w:tcPr>
          <w:p w14:paraId="46753303" w14:textId="77777777" w:rsidR="006C769E" w:rsidRPr="002940BB" w:rsidRDefault="006C769E" w:rsidP="006C769E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</w:t>
            </w:r>
            <w:r>
              <w:rPr>
                <w:b/>
                <w:i/>
                <w:sz w:val="20"/>
                <w:szCs w:val="20"/>
              </w:rPr>
              <w:t xml:space="preserve">Подготовка к написанию </w:t>
            </w:r>
            <w:r w:rsidR="000965F7">
              <w:rPr>
                <w:b/>
                <w:i/>
                <w:sz w:val="20"/>
                <w:szCs w:val="20"/>
              </w:rPr>
              <w:t>сочинения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 </w:t>
            </w:r>
            <w:r w:rsidR="000965F7" w:rsidRPr="002940BB">
              <w:rPr>
                <w:i/>
                <w:sz w:val="20"/>
                <w:szCs w:val="20"/>
              </w:rPr>
              <w:t>по</w:t>
            </w:r>
            <w:r>
              <w:rPr>
                <w:i/>
                <w:sz w:val="20"/>
                <w:szCs w:val="20"/>
              </w:rPr>
              <w:t xml:space="preserve"> творчеству</w:t>
            </w:r>
            <w:r w:rsidRPr="002940B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Н.В. Гоголя</w:t>
            </w:r>
          </w:p>
        </w:tc>
        <w:tc>
          <w:tcPr>
            <w:tcW w:w="2268" w:type="dxa"/>
            <w:vAlign w:val="center"/>
          </w:tcPr>
          <w:p w14:paraId="1932CD3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CF66EC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046E9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131D0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C7EC89A" w14:textId="77777777" w:rsidTr="00C55BCC">
        <w:tc>
          <w:tcPr>
            <w:tcW w:w="709" w:type="dxa"/>
            <w:shd w:val="clear" w:color="auto" w:fill="auto"/>
          </w:tcPr>
          <w:p w14:paraId="0ADD6AC4" w14:textId="449038A1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5925" w:type="dxa"/>
            <w:shd w:val="clear" w:color="auto" w:fill="auto"/>
          </w:tcPr>
          <w:p w14:paraId="6B558C96" w14:textId="77777777" w:rsidR="006C769E" w:rsidRPr="002940BB" w:rsidRDefault="006C769E" w:rsidP="006C769E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2940BB">
              <w:rPr>
                <w:b/>
                <w:i/>
                <w:sz w:val="20"/>
                <w:szCs w:val="20"/>
              </w:rPr>
              <w:t xml:space="preserve">РР </w:t>
            </w:r>
            <w:r>
              <w:rPr>
                <w:b/>
                <w:i/>
                <w:sz w:val="20"/>
                <w:szCs w:val="20"/>
              </w:rPr>
              <w:t xml:space="preserve">Подготовка к написанию </w:t>
            </w:r>
            <w:r w:rsidR="000965F7">
              <w:rPr>
                <w:b/>
                <w:i/>
                <w:sz w:val="20"/>
                <w:szCs w:val="20"/>
              </w:rPr>
              <w:t>сочинения</w:t>
            </w:r>
            <w:r w:rsidR="000965F7" w:rsidRPr="002940BB">
              <w:rPr>
                <w:b/>
                <w:i/>
                <w:sz w:val="20"/>
                <w:szCs w:val="20"/>
              </w:rPr>
              <w:t xml:space="preserve"> </w:t>
            </w:r>
            <w:r w:rsidR="000965F7" w:rsidRPr="002940BB">
              <w:rPr>
                <w:i/>
                <w:sz w:val="20"/>
                <w:szCs w:val="20"/>
              </w:rPr>
              <w:t>по</w:t>
            </w:r>
            <w:r>
              <w:rPr>
                <w:i/>
                <w:sz w:val="20"/>
                <w:szCs w:val="20"/>
              </w:rPr>
              <w:t xml:space="preserve"> творчеству</w:t>
            </w:r>
            <w:r w:rsidRPr="002940B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Н.В. Гоголя</w:t>
            </w:r>
          </w:p>
        </w:tc>
        <w:tc>
          <w:tcPr>
            <w:tcW w:w="2268" w:type="dxa"/>
            <w:vAlign w:val="center"/>
          </w:tcPr>
          <w:p w14:paraId="4BFF36D9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8E8137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3EFCD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76AAA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FBAEECA" w14:textId="77777777" w:rsidTr="00C55BCC">
        <w:tc>
          <w:tcPr>
            <w:tcW w:w="709" w:type="dxa"/>
            <w:shd w:val="clear" w:color="auto" w:fill="auto"/>
          </w:tcPr>
          <w:p w14:paraId="36E28B4C" w14:textId="4CFDE780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5925" w:type="dxa"/>
            <w:shd w:val="clear" w:color="auto" w:fill="auto"/>
          </w:tcPr>
          <w:p w14:paraId="2C06A3C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А.Н. Островский: страницы жизни и творчества.  Любовь в патриархальном мире и ее влияние на героев пьесы «Бедность не порок»</w:t>
            </w:r>
          </w:p>
        </w:tc>
        <w:tc>
          <w:tcPr>
            <w:tcW w:w="2268" w:type="dxa"/>
            <w:vAlign w:val="center"/>
          </w:tcPr>
          <w:p w14:paraId="15C6A400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08E542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3EAF2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D1A52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1E19BF6" w14:textId="77777777" w:rsidTr="00C55BCC">
        <w:tc>
          <w:tcPr>
            <w:tcW w:w="709" w:type="dxa"/>
            <w:shd w:val="clear" w:color="auto" w:fill="auto"/>
          </w:tcPr>
          <w:p w14:paraId="516798BE" w14:textId="1EB6CC45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5925" w:type="dxa"/>
            <w:shd w:val="clear" w:color="auto" w:fill="auto"/>
          </w:tcPr>
          <w:p w14:paraId="0E5B974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Ф.М. Достоевский: страницы жизни и творчества.</w:t>
            </w:r>
          </w:p>
        </w:tc>
        <w:tc>
          <w:tcPr>
            <w:tcW w:w="2268" w:type="dxa"/>
            <w:vAlign w:val="center"/>
          </w:tcPr>
          <w:p w14:paraId="6AC83C7D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EC5673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169BA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5E1F3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3E44B35" w14:textId="77777777" w:rsidTr="00C55BCC">
        <w:tc>
          <w:tcPr>
            <w:tcW w:w="709" w:type="dxa"/>
            <w:shd w:val="clear" w:color="auto" w:fill="auto"/>
          </w:tcPr>
          <w:p w14:paraId="072911C0" w14:textId="54EDF721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5925" w:type="dxa"/>
            <w:shd w:val="clear" w:color="auto" w:fill="auto"/>
          </w:tcPr>
          <w:p w14:paraId="4D9A9D02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Роль истории Настеньки в повести Ф.М. Достоевского «Белые ночи».</w:t>
            </w:r>
          </w:p>
        </w:tc>
        <w:tc>
          <w:tcPr>
            <w:tcW w:w="2268" w:type="dxa"/>
            <w:vAlign w:val="center"/>
          </w:tcPr>
          <w:p w14:paraId="3F8640A6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C6B01D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3341C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6FDFA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4BEE160" w14:textId="77777777" w:rsidTr="00C55BCC">
        <w:tc>
          <w:tcPr>
            <w:tcW w:w="709" w:type="dxa"/>
            <w:shd w:val="clear" w:color="auto" w:fill="auto"/>
          </w:tcPr>
          <w:p w14:paraId="582610E9" w14:textId="79822372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5925" w:type="dxa"/>
            <w:shd w:val="clear" w:color="auto" w:fill="auto"/>
          </w:tcPr>
          <w:p w14:paraId="4763A09F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Л.Н. Толстой: страницы жизни и творчества. «Юность» как часть автобиографической трилогии. Обзор содержания.</w:t>
            </w:r>
          </w:p>
          <w:p w14:paraId="5415D5C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4B6B085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F9EC2D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6B5B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95D2A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2F98320" w14:textId="77777777" w:rsidTr="00C55BCC">
        <w:tc>
          <w:tcPr>
            <w:tcW w:w="709" w:type="dxa"/>
            <w:shd w:val="clear" w:color="auto" w:fill="auto"/>
          </w:tcPr>
          <w:p w14:paraId="09D90D20" w14:textId="64591161" w:rsidR="006C769E" w:rsidRPr="00B438C0" w:rsidRDefault="00B438C0" w:rsidP="00B438C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5925" w:type="dxa"/>
            <w:shd w:val="clear" w:color="auto" w:fill="auto"/>
          </w:tcPr>
          <w:p w14:paraId="66D931A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А.П. Чехов: страницы жизни и творчества. «Смерть чиновника».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4731D">
              <w:rPr>
                <w:sz w:val="20"/>
                <w:szCs w:val="20"/>
                <w:lang w:eastAsia="en-US"/>
              </w:rPr>
              <w:lastRenderedPageBreak/>
              <w:t>«Тоска». Тема одиночества человека в мире.</w:t>
            </w:r>
          </w:p>
        </w:tc>
        <w:tc>
          <w:tcPr>
            <w:tcW w:w="2268" w:type="dxa"/>
            <w:vAlign w:val="center"/>
          </w:tcPr>
          <w:p w14:paraId="3552DA3D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468B38B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0AB2A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75383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07095D5" w14:textId="77777777" w:rsidTr="00C55BCC">
        <w:tc>
          <w:tcPr>
            <w:tcW w:w="709" w:type="dxa"/>
            <w:shd w:val="clear" w:color="auto" w:fill="auto"/>
          </w:tcPr>
          <w:p w14:paraId="39281581" w14:textId="559F8E5C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5925" w:type="dxa"/>
            <w:shd w:val="clear" w:color="auto" w:fill="auto"/>
          </w:tcPr>
          <w:p w14:paraId="51CDB627" w14:textId="77777777" w:rsidR="006C769E" w:rsidRPr="000B052A" w:rsidRDefault="006C769E" w:rsidP="006C769E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0B052A">
              <w:rPr>
                <w:b/>
                <w:i/>
                <w:sz w:val="20"/>
                <w:szCs w:val="20"/>
                <w:lang w:eastAsia="en-US"/>
              </w:rPr>
              <w:t>Р.Р</w:t>
            </w:r>
            <w:r w:rsidRPr="000B052A">
              <w:rPr>
                <w:i/>
                <w:sz w:val="20"/>
                <w:szCs w:val="20"/>
                <w:lang w:eastAsia="en-US"/>
              </w:rPr>
              <w:t>. Подготовка к сочинению-ответу на проблемный вопрос «В чем особенности изображения внутреннего мира героев русской литературы XIX века? (На примере произведений А.Н.Островского, Ф.М.Достоевского, Л.Н.Толстого и А.П.Чехова)». (По выбору учащихся)</w:t>
            </w:r>
          </w:p>
        </w:tc>
        <w:tc>
          <w:tcPr>
            <w:tcW w:w="2268" w:type="dxa"/>
            <w:vAlign w:val="center"/>
          </w:tcPr>
          <w:p w14:paraId="5BD1E12A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DB7F0C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9D116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B19A1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9D4E74B" w14:textId="77777777" w:rsidTr="00C55BCC">
        <w:tc>
          <w:tcPr>
            <w:tcW w:w="709" w:type="dxa"/>
            <w:shd w:val="clear" w:color="auto" w:fill="auto"/>
          </w:tcPr>
          <w:p w14:paraId="1A30D86F" w14:textId="4F99EA55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5925" w:type="dxa"/>
            <w:shd w:val="clear" w:color="auto" w:fill="auto"/>
          </w:tcPr>
          <w:p w14:paraId="5EEBDBCF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Эмоциональное богатство русской поэзии Х1Хв. Беседа о стихах Н.А.Некрасова, Ф.И.Тютчева, А.А.Фета. Их стихотворения разных жанров</w:t>
            </w:r>
          </w:p>
        </w:tc>
        <w:tc>
          <w:tcPr>
            <w:tcW w:w="2268" w:type="dxa"/>
            <w:vAlign w:val="center"/>
          </w:tcPr>
          <w:p w14:paraId="195C8AF7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E4BD56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5FE8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42201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B" w:rsidRPr="00E10A8A" w14:paraId="3C4E47A2" w14:textId="77777777" w:rsidTr="00C55BCC">
        <w:tc>
          <w:tcPr>
            <w:tcW w:w="709" w:type="dxa"/>
            <w:shd w:val="clear" w:color="auto" w:fill="auto"/>
          </w:tcPr>
          <w:p w14:paraId="21778D6E" w14:textId="39E2E9A2" w:rsidR="00E667DB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70-71</w:t>
            </w:r>
          </w:p>
        </w:tc>
        <w:tc>
          <w:tcPr>
            <w:tcW w:w="5925" w:type="dxa"/>
            <w:shd w:val="clear" w:color="auto" w:fill="auto"/>
          </w:tcPr>
          <w:p w14:paraId="02797A46" w14:textId="221EE04E" w:rsidR="00E667DB" w:rsidRPr="00B4731D" w:rsidRDefault="00E667DB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Данте Алигьери. Слово о поэте. «Божественная комедия» (фрагменты»)</w:t>
            </w:r>
          </w:p>
        </w:tc>
        <w:tc>
          <w:tcPr>
            <w:tcW w:w="2268" w:type="dxa"/>
            <w:vAlign w:val="center"/>
          </w:tcPr>
          <w:p w14:paraId="09548395" w14:textId="427D7F3D" w:rsidR="00E667DB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A48AECC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666D0B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71F844" w14:textId="77777777" w:rsidR="00E667DB" w:rsidRPr="00E10A8A" w:rsidRDefault="00E667DB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AC295BE" w14:textId="77777777" w:rsidTr="00C55BCC">
        <w:tc>
          <w:tcPr>
            <w:tcW w:w="709" w:type="dxa"/>
            <w:shd w:val="clear" w:color="auto" w:fill="auto"/>
          </w:tcPr>
          <w:p w14:paraId="37BA0E26" w14:textId="727B3D63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5925" w:type="dxa"/>
            <w:shd w:val="clear" w:color="auto" w:fill="auto"/>
          </w:tcPr>
          <w:p w14:paraId="77BDA2D7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 xml:space="preserve">Из русской </w:t>
            </w:r>
            <w:r w:rsidR="000965F7" w:rsidRPr="00B4731D">
              <w:rPr>
                <w:b/>
                <w:sz w:val="20"/>
                <w:szCs w:val="20"/>
                <w:lang w:eastAsia="en-US"/>
              </w:rPr>
              <w:t>литературы ХХ</w:t>
            </w:r>
            <w:r w:rsidRPr="00B4731D">
              <w:rPr>
                <w:b/>
                <w:sz w:val="20"/>
                <w:szCs w:val="20"/>
                <w:lang w:eastAsia="en-US"/>
              </w:rPr>
              <w:t xml:space="preserve"> века (28 часов). </w:t>
            </w:r>
            <w:r w:rsidRPr="00B4731D">
              <w:rPr>
                <w:sz w:val="20"/>
                <w:szCs w:val="20"/>
                <w:lang w:eastAsia="en-US"/>
              </w:rPr>
              <w:t xml:space="preserve">Русская литература </w:t>
            </w:r>
            <w:r w:rsidRPr="00B4731D">
              <w:rPr>
                <w:sz w:val="20"/>
                <w:szCs w:val="20"/>
                <w:lang w:val="en-US" w:eastAsia="en-US"/>
              </w:rPr>
              <w:t>XX</w:t>
            </w:r>
            <w:r w:rsidRPr="00B4731D">
              <w:rPr>
                <w:sz w:val="20"/>
                <w:szCs w:val="20"/>
                <w:lang w:eastAsia="en-US"/>
              </w:rPr>
              <w:t xml:space="preserve"> века</w:t>
            </w:r>
          </w:p>
        </w:tc>
        <w:tc>
          <w:tcPr>
            <w:tcW w:w="2268" w:type="dxa"/>
            <w:vAlign w:val="center"/>
          </w:tcPr>
          <w:p w14:paraId="411D068B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190E6D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F40EC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E8F31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57C660D" w14:textId="77777777" w:rsidTr="00C55BCC">
        <w:tc>
          <w:tcPr>
            <w:tcW w:w="709" w:type="dxa"/>
            <w:shd w:val="clear" w:color="auto" w:fill="auto"/>
          </w:tcPr>
          <w:p w14:paraId="25F77284" w14:textId="19EAC59D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5925" w:type="dxa"/>
            <w:shd w:val="clear" w:color="auto" w:fill="auto"/>
          </w:tcPr>
          <w:p w14:paraId="20F0F94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И.А. Бунин: страницы жизни и творчества. «Темные аллеи». Мастерство И.А. Бунина в рассказе «Темные аллеи».</w:t>
            </w:r>
          </w:p>
        </w:tc>
        <w:tc>
          <w:tcPr>
            <w:tcW w:w="2268" w:type="dxa"/>
            <w:vAlign w:val="center"/>
          </w:tcPr>
          <w:p w14:paraId="57983C5C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650834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8AC7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8DD04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A81E782" w14:textId="77777777" w:rsidTr="00C55BCC">
        <w:tc>
          <w:tcPr>
            <w:tcW w:w="709" w:type="dxa"/>
            <w:shd w:val="clear" w:color="auto" w:fill="auto"/>
          </w:tcPr>
          <w:p w14:paraId="6063B8EB" w14:textId="1B6AB8DD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5925" w:type="dxa"/>
            <w:shd w:val="clear" w:color="auto" w:fill="auto"/>
          </w:tcPr>
          <w:p w14:paraId="6CBA090D" w14:textId="0C861495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М.А. Булгаков: страницы жизни и творчества. «Собачье сердце»</w:t>
            </w:r>
            <w:r w:rsidR="00C55BCC">
              <w:rPr>
                <w:sz w:val="20"/>
                <w:szCs w:val="20"/>
                <w:lang w:eastAsia="en-US"/>
              </w:rPr>
              <w:t xml:space="preserve"> </w:t>
            </w:r>
            <w:r w:rsidRPr="00B4731D">
              <w:rPr>
                <w:sz w:val="20"/>
                <w:szCs w:val="20"/>
                <w:lang w:eastAsia="en-US"/>
              </w:rPr>
              <w:t>как социально -философская сатира на современное общество.</w:t>
            </w:r>
          </w:p>
        </w:tc>
        <w:tc>
          <w:tcPr>
            <w:tcW w:w="2268" w:type="dxa"/>
            <w:vAlign w:val="center"/>
          </w:tcPr>
          <w:p w14:paraId="37FA3754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52951E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36FFB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FC637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4E82E22" w14:textId="77777777" w:rsidTr="00C55BCC">
        <w:tc>
          <w:tcPr>
            <w:tcW w:w="709" w:type="dxa"/>
            <w:shd w:val="clear" w:color="auto" w:fill="auto"/>
          </w:tcPr>
          <w:p w14:paraId="649B677A" w14:textId="0397894E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5925" w:type="dxa"/>
            <w:shd w:val="clear" w:color="auto" w:fill="auto"/>
          </w:tcPr>
          <w:p w14:paraId="38DD99E6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Поэтика Булгакова-сатирика.</w:t>
            </w:r>
          </w:p>
        </w:tc>
        <w:tc>
          <w:tcPr>
            <w:tcW w:w="2268" w:type="dxa"/>
            <w:vAlign w:val="center"/>
          </w:tcPr>
          <w:p w14:paraId="2865D995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658F87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4147D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6F10E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CC" w:rsidRPr="00E10A8A" w14:paraId="223A21FF" w14:textId="77777777" w:rsidTr="00C55BCC">
        <w:tc>
          <w:tcPr>
            <w:tcW w:w="709" w:type="dxa"/>
            <w:shd w:val="clear" w:color="auto" w:fill="auto"/>
          </w:tcPr>
          <w:p w14:paraId="4C56D684" w14:textId="1D37322A" w:rsidR="00C55BCC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5925" w:type="dxa"/>
            <w:shd w:val="clear" w:color="auto" w:fill="auto"/>
          </w:tcPr>
          <w:p w14:paraId="3A70572D" w14:textId="3FD12A68" w:rsidR="00C55BCC" w:rsidRPr="00B4731D" w:rsidRDefault="00C55BCC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И.-В.Гете. Слово о поэте. «Фауст» (Обзор с чтением отдельных сцен.)</w:t>
            </w:r>
          </w:p>
        </w:tc>
        <w:tc>
          <w:tcPr>
            <w:tcW w:w="2268" w:type="dxa"/>
            <w:vAlign w:val="center"/>
          </w:tcPr>
          <w:p w14:paraId="02CD2F4B" w14:textId="3EBDC684" w:rsidR="00C55BCC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49C10D6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EAB40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3C87FE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CC" w:rsidRPr="00E10A8A" w14:paraId="0D420604" w14:textId="77777777" w:rsidTr="00C55BCC">
        <w:tc>
          <w:tcPr>
            <w:tcW w:w="709" w:type="dxa"/>
            <w:shd w:val="clear" w:color="auto" w:fill="auto"/>
          </w:tcPr>
          <w:p w14:paraId="2A3CF684" w14:textId="1B6F70A3" w:rsidR="00C55BCC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77.</w:t>
            </w:r>
          </w:p>
        </w:tc>
        <w:tc>
          <w:tcPr>
            <w:tcW w:w="5925" w:type="dxa"/>
            <w:shd w:val="clear" w:color="auto" w:fill="auto"/>
          </w:tcPr>
          <w:p w14:paraId="7FC9FB85" w14:textId="2F53D922" w:rsidR="00C55BCC" w:rsidRPr="00B4731D" w:rsidRDefault="00C55BCC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Смысл сопоставления Фауста и Вагнера.</w:t>
            </w:r>
          </w:p>
        </w:tc>
        <w:tc>
          <w:tcPr>
            <w:tcW w:w="2268" w:type="dxa"/>
            <w:vAlign w:val="center"/>
          </w:tcPr>
          <w:p w14:paraId="02C3134C" w14:textId="117595A4" w:rsidR="00C55BCC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0C7EAC2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85C508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E4A95D" w14:textId="77777777" w:rsidR="00C55BCC" w:rsidRPr="00E10A8A" w:rsidRDefault="00C55BC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D68D98E" w14:textId="77777777" w:rsidTr="00C55BCC">
        <w:tc>
          <w:tcPr>
            <w:tcW w:w="709" w:type="dxa"/>
            <w:shd w:val="clear" w:color="auto" w:fill="auto"/>
          </w:tcPr>
          <w:p w14:paraId="7A3E9B60" w14:textId="5528802C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78.</w:t>
            </w:r>
          </w:p>
        </w:tc>
        <w:tc>
          <w:tcPr>
            <w:tcW w:w="5925" w:type="dxa"/>
            <w:shd w:val="clear" w:color="auto" w:fill="auto"/>
          </w:tcPr>
          <w:p w14:paraId="5BB90D1E" w14:textId="27D75FE1" w:rsidR="006C769E" w:rsidRPr="00C55BCC" w:rsidRDefault="006C769E" w:rsidP="00C55BCC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М.А. Шолохов: стр</w:t>
            </w:r>
            <w:r w:rsidR="00C55BCC">
              <w:rPr>
                <w:sz w:val="20"/>
                <w:szCs w:val="20"/>
                <w:lang w:eastAsia="en-US"/>
              </w:rPr>
              <w:t>аницы жизни. «Судьба человека».</w:t>
            </w:r>
          </w:p>
        </w:tc>
        <w:tc>
          <w:tcPr>
            <w:tcW w:w="2268" w:type="dxa"/>
            <w:vAlign w:val="center"/>
          </w:tcPr>
          <w:p w14:paraId="653919C1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A9DE37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2D459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D2C1F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C43BCCB" w14:textId="77777777" w:rsidTr="00C55BCC">
        <w:tc>
          <w:tcPr>
            <w:tcW w:w="709" w:type="dxa"/>
            <w:shd w:val="clear" w:color="auto" w:fill="auto"/>
          </w:tcPr>
          <w:p w14:paraId="4A6F03D6" w14:textId="24D61FBD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79.</w:t>
            </w:r>
          </w:p>
        </w:tc>
        <w:tc>
          <w:tcPr>
            <w:tcW w:w="5925" w:type="dxa"/>
            <w:shd w:val="clear" w:color="auto" w:fill="auto"/>
          </w:tcPr>
          <w:p w14:paraId="4A718BE2" w14:textId="573B4E0F" w:rsidR="006C769E" w:rsidRPr="00B4731D" w:rsidRDefault="006C769E" w:rsidP="00C55BCC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Особенности авторского повествования </w:t>
            </w:r>
            <w:r w:rsidR="000965F7" w:rsidRPr="00B4731D">
              <w:rPr>
                <w:sz w:val="20"/>
                <w:szCs w:val="20"/>
                <w:lang w:eastAsia="en-US"/>
              </w:rPr>
              <w:t>в рассказе</w:t>
            </w:r>
            <w:r w:rsidRPr="00B4731D">
              <w:rPr>
                <w:sz w:val="20"/>
                <w:szCs w:val="20"/>
                <w:lang w:eastAsia="en-US"/>
              </w:rPr>
              <w:t xml:space="preserve"> «Судьба человека».</w:t>
            </w:r>
          </w:p>
        </w:tc>
        <w:tc>
          <w:tcPr>
            <w:tcW w:w="2268" w:type="dxa"/>
            <w:vAlign w:val="center"/>
          </w:tcPr>
          <w:p w14:paraId="01104807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8A7EFB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A4EC2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05100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474177E" w14:textId="77777777" w:rsidTr="00C55BCC">
        <w:tc>
          <w:tcPr>
            <w:tcW w:w="709" w:type="dxa"/>
            <w:shd w:val="clear" w:color="auto" w:fill="auto"/>
          </w:tcPr>
          <w:p w14:paraId="2DAEAE0F" w14:textId="63F4F6EE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80.</w:t>
            </w:r>
          </w:p>
        </w:tc>
        <w:tc>
          <w:tcPr>
            <w:tcW w:w="5925" w:type="dxa"/>
            <w:shd w:val="clear" w:color="auto" w:fill="auto"/>
          </w:tcPr>
          <w:p w14:paraId="21584806" w14:textId="77777777" w:rsidR="006C769E" w:rsidRPr="00B4731D" w:rsidRDefault="006C769E" w:rsidP="006C769E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4731D">
              <w:rPr>
                <w:i/>
                <w:sz w:val="20"/>
                <w:szCs w:val="20"/>
                <w:lang w:eastAsia="en-US"/>
              </w:rPr>
              <w:t>Внеклассное чтение.</w:t>
            </w:r>
          </w:p>
          <w:p w14:paraId="52CFC81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</w:rPr>
              <w:t>У литературной карты Татарстана</w:t>
            </w:r>
          </w:p>
        </w:tc>
        <w:tc>
          <w:tcPr>
            <w:tcW w:w="2268" w:type="dxa"/>
            <w:vAlign w:val="center"/>
          </w:tcPr>
          <w:p w14:paraId="083C5096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EC346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A2355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E45A9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1F17CA3" w14:textId="77777777" w:rsidTr="00C55BCC">
        <w:tc>
          <w:tcPr>
            <w:tcW w:w="709" w:type="dxa"/>
            <w:shd w:val="clear" w:color="auto" w:fill="auto"/>
          </w:tcPr>
          <w:p w14:paraId="64B5FEEF" w14:textId="5D3433ED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81.</w:t>
            </w:r>
          </w:p>
        </w:tc>
        <w:tc>
          <w:tcPr>
            <w:tcW w:w="5925" w:type="dxa"/>
            <w:shd w:val="clear" w:color="auto" w:fill="auto"/>
          </w:tcPr>
          <w:p w14:paraId="3501FF93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А.И.Солженицын. Слово о писателе. «Матренин двор».</w:t>
            </w:r>
          </w:p>
        </w:tc>
        <w:tc>
          <w:tcPr>
            <w:tcW w:w="2268" w:type="dxa"/>
            <w:vAlign w:val="center"/>
          </w:tcPr>
          <w:p w14:paraId="28B681B2" w14:textId="77777777" w:rsidR="006C769E" w:rsidRPr="00E10A8A" w:rsidRDefault="000965F7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C9A549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AC174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99F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F744352" w14:textId="77777777" w:rsidTr="00C55BCC">
        <w:tc>
          <w:tcPr>
            <w:tcW w:w="709" w:type="dxa"/>
            <w:shd w:val="clear" w:color="auto" w:fill="auto"/>
          </w:tcPr>
          <w:p w14:paraId="0847717A" w14:textId="25A7C621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82.</w:t>
            </w:r>
          </w:p>
        </w:tc>
        <w:tc>
          <w:tcPr>
            <w:tcW w:w="5925" w:type="dxa"/>
            <w:shd w:val="clear" w:color="auto" w:fill="auto"/>
          </w:tcPr>
          <w:p w14:paraId="37D91D41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Образ праведницы в рассказе «Матренин двор»</w:t>
            </w:r>
          </w:p>
        </w:tc>
        <w:tc>
          <w:tcPr>
            <w:tcW w:w="2268" w:type="dxa"/>
            <w:vAlign w:val="center"/>
          </w:tcPr>
          <w:p w14:paraId="1F44087A" w14:textId="77C928CC" w:rsidR="006C769E" w:rsidRPr="00E10A8A" w:rsidRDefault="00543708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005FD3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CF4EF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143CF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0B562E8" w14:textId="77777777" w:rsidTr="00C55BCC">
        <w:tc>
          <w:tcPr>
            <w:tcW w:w="709" w:type="dxa"/>
            <w:shd w:val="clear" w:color="auto" w:fill="auto"/>
          </w:tcPr>
          <w:p w14:paraId="5A478E55" w14:textId="4FC326E5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83.</w:t>
            </w:r>
          </w:p>
        </w:tc>
        <w:tc>
          <w:tcPr>
            <w:tcW w:w="5925" w:type="dxa"/>
            <w:shd w:val="clear" w:color="auto" w:fill="auto"/>
          </w:tcPr>
          <w:p w14:paraId="062C424D" w14:textId="77777777" w:rsidR="006C769E" w:rsidRPr="000B052A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B052A">
              <w:rPr>
                <w:b/>
                <w:sz w:val="20"/>
                <w:szCs w:val="20"/>
                <w:lang w:eastAsia="en-US"/>
              </w:rPr>
              <w:t>Контрольная работа</w:t>
            </w:r>
          </w:p>
          <w:p w14:paraId="6AF83B44" w14:textId="77777777" w:rsidR="006C769E" w:rsidRPr="000B052A" w:rsidRDefault="000965F7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B052A">
              <w:rPr>
                <w:b/>
                <w:sz w:val="20"/>
                <w:szCs w:val="20"/>
                <w:lang w:eastAsia="en-US"/>
              </w:rPr>
              <w:t>(Зачетное</w:t>
            </w:r>
            <w:r w:rsidR="006C769E" w:rsidRPr="000B052A">
              <w:rPr>
                <w:b/>
                <w:sz w:val="20"/>
                <w:szCs w:val="20"/>
                <w:lang w:eastAsia="en-US"/>
              </w:rPr>
              <w:t xml:space="preserve"> занятие) по произведениям второй половины XIX и </w:t>
            </w:r>
            <w:r w:rsidR="00B7446C" w:rsidRPr="000B052A">
              <w:rPr>
                <w:b/>
                <w:sz w:val="20"/>
                <w:szCs w:val="20"/>
                <w:lang w:eastAsia="en-US"/>
              </w:rPr>
              <w:t>ХХ века</w:t>
            </w:r>
          </w:p>
        </w:tc>
        <w:tc>
          <w:tcPr>
            <w:tcW w:w="2268" w:type="dxa"/>
            <w:vAlign w:val="center"/>
          </w:tcPr>
          <w:p w14:paraId="5006A1DA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97C15A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8031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7A2A4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F747A98" w14:textId="77777777" w:rsidTr="00C55BCC">
        <w:tc>
          <w:tcPr>
            <w:tcW w:w="709" w:type="dxa"/>
            <w:shd w:val="clear" w:color="auto" w:fill="auto"/>
          </w:tcPr>
          <w:p w14:paraId="49A001B9" w14:textId="7ECAFB63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84.</w:t>
            </w:r>
          </w:p>
        </w:tc>
        <w:tc>
          <w:tcPr>
            <w:tcW w:w="5925" w:type="dxa"/>
            <w:shd w:val="clear" w:color="auto" w:fill="auto"/>
          </w:tcPr>
          <w:p w14:paraId="1A6EECD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Русская поэзия «серебряного века».</w:t>
            </w:r>
          </w:p>
        </w:tc>
        <w:tc>
          <w:tcPr>
            <w:tcW w:w="2268" w:type="dxa"/>
            <w:vAlign w:val="center"/>
          </w:tcPr>
          <w:p w14:paraId="2C803F0F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EFFE53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091C6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92DEA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844ED72" w14:textId="77777777" w:rsidTr="00C55BCC">
        <w:tc>
          <w:tcPr>
            <w:tcW w:w="709" w:type="dxa"/>
            <w:shd w:val="clear" w:color="auto" w:fill="auto"/>
          </w:tcPr>
          <w:p w14:paraId="428FEF76" w14:textId="4169235C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85.</w:t>
            </w:r>
          </w:p>
        </w:tc>
        <w:tc>
          <w:tcPr>
            <w:tcW w:w="5925" w:type="dxa"/>
            <w:shd w:val="clear" w:color="auto" w:fill="auto"/>
          </w:tcPr>
          <w:p w14:paraId="26E25E55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А.А. Блок. Страницы жизни. «Ветер принес издалека…», «О, весна без конца и краю…», «О, я хочу безумно жить…».</w:t>
            </w:r>
          </w:p>
        </w:tc>
        <w:tc>
          <w:tcPr>
            <w:tcW w:w="2268" w:type="dxa"/>
            <w:vAlign w:val="center"/>
          </w:tcPr>
          <w:p w14:paraId="55499BE6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3EEA92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DC653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24726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B51FAE6" w14:textId="77777777" w:rsidTr="00C55BCC">
        <w:tc>
          <w:tcPr>
            <w:tcW w:w="709" w:type="dxa"/>
            <w:shd w:val="clear" w:color="auto" w:fill="auto"/>
          </w:tcPr>
          <w:p w14:paraId="17561212" w14:textId="73B1F123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86.</w:t>
            </w:r>
          </w:p>
        </w:tc>
        <w:tc>
          <w:tcPr>
            <w:tcW w:w="5925" w:type="dxa"/>
            <w:shd w:val="clear" w:color="auto" w:fill="auto"/>
          </w:tcPr>
          <w:p w14:paraId="5C000658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С.А. Есенин: страницы жизни. Тема Родины в лирике С.А.Есенина.</w:t>
            </w:r>
          </w:p>
        </w:tc>
        <w:tc>
          <w:tcPr>
            <w:tcW w:w="2268" w:type="dxa"/>
            <w:vAlign w:val="center"/>
          </w:tcPr>
          <w:p w14:paraId="08003497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AEE377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D1681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9391E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1F0958D" w14:textId="77777777" w:rsidTr="00C55BCC">
        <w:tc>
          <w:tcPr>
            <w:tcW w:w="709" w:type="dxa"/>
            <w:shd w:val="clear" w:color="auto" w:fill="auto"/>
          </w:tcPr>
          <w:p w14:paraId="43134689" w14:textId="6EF733EE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87.</w:t>
            </w:r>
          </w:p>
        </w:tc>
        <w:tc>
          <w:tcPr>
            <w:tcW w:w="5925" w:type="dxa"/>
            <w:shd w:val="clear" w:color="auto" w:fill="auto"/>
          </w:tcPr>
          <w:p w14:paraId="5585CEB5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Размышления о жизни, любви, природе, предназначении человека в лирике С.А.Есенина.</w:t>
            </w:r>
          </w:p>
        </w:tc>
        <w:tc>
          <w:tcPr>
            <w:tcW w:w="2268" w:type="dxa"/>
            <w:vAlign w:val="center"/>
          </w:tcPr>
          <w:p w14:paraId="0957E6E6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41C3A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FC673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1078A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2265430B" w14:textId="77777777" w:rsidTr="00C55BCC">
        <w:tc>
          <w:tcPr>
            <w:tcW w:w="709" w:type="dxa"/>
            <w:shd w:val="clear" w:color="auto" w:fill="auto"/>
          </w:tcPr>
          <w:p w14:paraId="25A60CA1" w14:textId="19E72AD8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88.</w:t>
            </w:r>
          </w:p>
          <w:p w14:paraId="6E3F3E1F" w14:textId="77777777" w:rsidR="006C769E" w:rsidRPr="00B4731D" w:rsidRDefault="006C769E" w:rsidP="00C55BCC">
            <w:pPr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0B3F2FF7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В.В. Маяковский: страницы жизни. «Послушайте!», «А вы могли бы?», «Люблю» (отрывок).</w:t>
            </w:r>
          </w:p>
          <w:p w14:paraId="121FBE39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D1399E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39C42F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C2763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3D1BE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656C9DB8" w14:textId="77777777" w:rsidTr="00C55BCC">
        <w:tc>
          <w:tcPr>
            <w:tcW w:w="709" w:type="dxa"/>
            <w:shd w:val="clear" w:color="auto" w:fill="auto"/>
          </w:tcPr>
          <w:p w14:paraId="21C9BEDC" w14:textId="4524C062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89.</w:t>
            </w:r>
          </w:p>
        </w:tc>
        <w:tc>
          <w:tcPr>
            <w:tcW w:w="5925" w:type="dxa"/>
            <w:shd w:val="clear" w:color="auto" w:fill="auto"/>
          </w:tcPr>
          <w:p w14:paraId="53ABCACC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 xml:space="preserve">М.И. Цветаева: страницы жизни и творчества. Стихи о поэзии, </w:t>
            </w:r>
            <w:r w:rsidR="00B7446C" w:rsidRPr="00B4731D">
              <w:rPr>
                <w:sz w:val="20"/>
                <w:szCs w:val="20"/>
                <w:lang w:eastAsia="en-US"/>
              </w:rPr>
              <w:t>о любви</w:t>
            </w:r>
            <w:r w:rsidRPr="00B4731D">
              <w:rPr>
                <w:sz w:val="20"/>
                <w:szCs w:val="20"/>
                <w:lang w:eastAsia="en-US"/>
              </w:rPr>
              <w:t>, о жизни и смерти.</w:t>
            </w:r>
          </w:p>
          <w:p w14:paraId="008FDBE4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9F35CE5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83F975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9D6A9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0DEDE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C681738" w14:textId="77777777" w:rsidTr="00C55BCC">
        <w:tc>
          <w:tcPr>
            <w:tcW w:w="709" w:type="dxa"/>
            <w:shd w:val="clear" w:color="auto" w:fill="auto"/>
          </w:tcPr>
          <w:p w14:paraId="12EB7DC7" w14:textId="7ACF9D82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90.</w:t>
            </w:r>
          </w:p>
        </w:tc>
        <w:tc>
          <w:tcPr>
            <w:tcW w:w="5925" w:type="dxa"/>
            <w:shd w:val="clear" w:color="auto" w:fill="auto"/>
          </w:tcPr>
          <w:p w14:paraId="6F44FE47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«Родина». Образ Родины в лирическом цикле М.И.Цветаевой «Стихи о Москве».</w:t>
            </w:r>
          </w:p>
        </w:tc>
        <w:tc>
          <w:tcPr>
            <w:tcW w:w="2268" w:type="dxa"/>
            <w:vAlign w:val="center"/>
          </w:tcPr>
          <w:p w14:paraId="44DBD278" w14:textId="77777777" w:rsidR="006C769E" w:rsidRPr="00E10A8A" w:rsidRDefault="00B7446C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02615F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26874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210FC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3C19D77" w14:textId="77777777" w:rsidTr="00C55BCC">
        <w:tc>
          <w:tcPr>
            <w:tcW w:w="709" w:type="dxa"/>
            <w:shd w:val="clear" w:color="auto" w:fill="auto"/>
          </w:tcPr>
          <w:p w14:paraId="204FA0D4" w14:textId="325A68E9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91.</w:t>
            </w:r>
          </w:p>
        </w:tc>
        <w:tc>
          <w:tcPr>
            <w:tcW w:w="5925" w:type="dxa"/>
            <w:shd w:val="clear" w:color="auto" w:fill="auto"/>
          </w:tcPr>
          <w:p w14:paraId="29D9A48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Н.А. Заболоцкий. Слово о поэте. Тема гармонии с природой, люб</w:t>
            </w:r>
            <w:r w:rsidRPr="00B4731D">
              <w:rPr>
                <w:sz w:val="20"/>
                <w:szCs w:val="20"/>
                <w:lang w:eastAsia="en-US"/>
              </w:rPr>
              <w:lastRenderedPageBreak/>
              <w:t>ви и смерти в лирике поэта.</w:t>
            </w:r>
          </w:p>
        </w:tc>
        <w:tc>
          <w:tcPr>
            <w:tcW w:w="2268" w:type="dxa"/>
            <w:vAlign w:val="center"/>
          </w:tcPr>
          <w:p w14:paraId="1D8AB6A0" w14:textId="1698C03F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6D8CE63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6816B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3BF20D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EA74DFA" w14:textId="77777777" w:rsidTr="00C55BCC">
        <w:tc>
          <w:tcPr>
            <w:tcW w:w="709" w:type="dxa"/>
            <w:shd w:val="clear" w:color="auto" w:fill="auto"/>
          </w:tcPr>
          <w:p w14:paraId="05C28F50" w14:textId="5F7411D9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92.</w:t>
            </w:r>
          </w:p>
        </w:tc>
        <w:tc>
          <w:tcPr>
            <w:tcW w:w="5925" w:type="dxa"/>
            <w:shd w:val="clear" w:color="auto" w:fill="auto"/>
          </w:tcPr>
          <w:p w14:paraId="1400A291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А.А Ахматова: страницы жизни. Трагические интонации в любовной лирике.</w:t>
            </w:r>
          </w:p>
        </w:tc>
        <w:tc>
          <w:tcPr>
            <w:tcW w:w="2268" w:type="dxa"/>
            <w:vAlign w:val="center"/>
          </w:tcPr>
          <w:p w14:paraId="7769587C" w14:textId="7D13FF1C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F7475A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D22AA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BB689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4756753A" w14:textId="77777777" w:rsidTr="00C55BCC">
        <w:tc>
          <w:tcPr>
            <w:tcW w:w="709" w:type="dxa"/>
            <w:shd w:val="clear" w:color="auto" w:fill="auto"/>
          </w:tcPr>
          <w:p w14:paraId="53675EB7" w14:textId="20123694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93.</w:t>
            </w:r>
          </w:p>
        </w:tc>
        <w:tc>
          <w:tcPr>
            <w:tcW w:w="5925" w:type="dxa"/>
            <w:shd w:val="clear" w:color="auto" w:fill="auto"/>
          </w:tcPr>
          <w:p w14:paraId="3FA965B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А.А. Ахматова. Слово о поэте и поэзии. Особенности поэтики.</w:t>
            </w:r>
          </w:p>
        </w:tc>
        <w:tc>
          <w:tcPr>
            <w:tcW w:w="2268" w:type="dxa"/>
            <w:vAlign w:val="center"/>
          </w:tcPr>
          <w:p w14:paraId="60B062D7" w14:textId="032EC74B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9CCBCE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76D75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30B32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4E0C769" w14:textId="77777777" w:rsidTr="00C55BCC">
        <w:tc>
          <w:tcPr>
            <w:tcW w:w="709" w:type="dxa"/>
            <w:shd w:val="clear" w:color="auto" w:fill="auto"/>
          </w:tcPr>
          <w:p w14:paraId="5ADC0E88" w14:textId="0C4AAAF7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94.</w:t>
            </w:r>
          </w:p>
        </w:tc>
        <w:tc>
          <w:tcPr>
            <w:tcW w:w="5925" w:type="dxa"/>
            <w:shd w:val="clear" w:color="auto" w:fill="auto"/>
          </w:tcPr>
          <w:p w14:paraId="472656C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Б.Л.Пастернак. Слово о поэте. Вечность и современность в стихах о природе и любви.</w:t>
            </w:r>
          </w:p>
        </w:tc>
        <w:tc>
          <w:tcPr>
            <w:tcW w:w="2268" w:type="dxa"/>
            <w:vAlign w:val="center"/>
          </w:tcPr>
          <w:p w14:paraId="24DC65FE" w14:textId="34A02DF0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641764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6238D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2B3D7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52E6FBAC" w14:textId="77777777" w:rsidTr="00C55BCC">
        <w:tc>
          <w:tcPr>
            <w:tcW w:w="709" w:type="dxa"/>
            <w:shd w:val="clear" w:color="auto" w:fill="auto"/>
          </w:tcPr>
          <w:p w14:paraId="3E4EB2D4" w14:textId="6809A20A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95.</w:t>
            </w:r>
          </w:p>
        </w:tc>
        <w:tc>
          <w:tcPr>
            <w:tcW w:w="5925" w:type="dxa"/>
            <w:shd w:val="clear" w:color="auto" w:fill="auto"/>
          </w:tcPr>
          <w:p w14:paraId="6C2F44E2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i/>
                <w:sz w:val="20"/>
                <w:szCs w:val="20"/>
                <w:lang w:eastAsia="en-US"/>
              </w:rPr>
              <w:t>Внеклассное чтение</w:t>
            </w:r>
            <w:r w:rsidRPr="00B4731D">
              <w:rPr>
                <w:sz w:val="20"/>
                <w:szCs w:val="20"/>
                <w:lang w:eastAsia="en-US"/>
              </w:rPr>
              <w:t xml:space="preserve">.  </w:t>
            </w:r>
            <w:r w:rsidRPr="00B4731D">
              <w:rPr>
                <w:sz w:val="20"/>
                <w:szCs w:val="20"/>
              </w:rPr>
              <w:t>У литературной карты Татарстана</w:t>
            </w:r>
            <w:r w:rsidRPr="00B4731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14:paraId="6C727215" w14:textId="000F11AE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D8F83B0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BC051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B99C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10BE2B5" w14:textId="77777777" w:rsidTr="00C55BCC">
        <w:tc>
          <w:tcPr>
            <w:tcW w:w="709" w:type="dxa"/>
            <w:shd w:val="clear" w:color="auto" w:fill="auto"/>
          </w:tcPr>
          <w:p w14:paraId="0251DEEA" w14:textId="7D346A97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96.</w:t>
            </w:r>
          </w:p>
        </w:tc>
        <w:tc>
          <w:tcPr>
            <w:tcW w:w="5925" w:type="dxa"/>
            <w:shd w:val="clear" w:color="auto" w:fill="auto"/>
          </w:tcPr>
          <w:p w14:paraId="7543A54D" w14:textId="2F3495BC" w:rsidR="006C769E" w:rsidRPr="00B4731D" w:rsidRDefault="006C769E" w:rsidP="00C55BCC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А.Т. Твардовский: страницы жизни. Раздумья я о Род</w:t>
            </w:r>
            <w:r w:rsidR="00C55BCC">
              <w:rPr>
                <w:sz w:val="20"/>
                <w:szCs w:val="20"/>
                <w:lang w:eastAsia="en-US"/>
              </w:rPr>
              <w:t>ине и о природе в лирике поэта.</w:t>
            </w:r>
          </w:p>
        </w:tc>
        <w:tc>
          <w:tcPr>
            <w:tcW w:w="2268" w:type="dxa"/>
            <w:vAlign w:val="center"/>
          </w:tcPr>
          <w:p w14:paraId="3F296166" w14:textId="5D26013F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18A6B95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4E11B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096F9F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DB01B98" w14:textId="77777777" w:rsidTr="00C55BCC">
        <w:tc>
          <w:tcPr>
            <w:tcW w:w="709" w:type="dxa"/>
            <w:shd w:val="clear" w:color="auto" w:fill="auto"/>
          </w:tcPr>
          <w:p w14:paraId="3004F938" w14:textId="505FB9F9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97.</w:t>
            </w:r>
          </w:p>
        </w:tc>
        <w:tc>
          <w:tcPr>
            <w:tcW w:w="5925" w:type="dxa"/>
            <w:shd w:val="clear" w:color="auto" w:fill="auto"/>
          </w:tcPr>
          <w:p w14:paraId="49D9AD6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</w:rPr>
              <w:t>У литературной карты Татарстана</w:t>
            </w:r>
            <w:r w:rsidRPr="00B4731D">
              <w:rPr>
                <w:sz w:val="20"/>
                <w:szCs w:val="20"/>
                <w:lang w:eastAsia="en-US"/>
              </w:rPr>
              <w:t xml:space="preserve"> Творчество М.Джалиля.</w:t>
            </w:r>
          </w:p>
        </w:tc>
        <w:tc>
          <w:tcPr>
            <w:tcW w:w="2268" w:type="dxa"/>
            <w:vAlign w:val="center"/>
          </w:tcPr>
          <w:p w14:paraId="3EDE8DB4" w14:textId="160AC135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AEF163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3353E8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26B9B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75D73A7" w14:textId="77777777" w:rsidTr="00C55BCC">
        <w:tc>
          <w:tcPr>
            <w:tcW w:w="709" w:type="dxa"/>
            <w:shd w:val="clear" w:color="auto" w:fill="auto"/>
          </w:tcPr>
          <w:p w14:paraId="381F55D5" w14:textId="3C83128C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98.</w:t>
            </w:r>
          </w:p>
        </w:tc>
        <w:tc>
          <w:tcPr>
            <w:tcW w:w="5925" w:type="dxa"/>
            <w:shd w:val="clear" w:color="auto" w:fill="auto"/>
          </w:tcPr>
          <w:p w14:paraId="252CAE63" w14:textId="77777777" w:rsidR="006C769E" w:rsidRPr="004F1EF8" w:rsidRDefault="006C769E" w:rsidP="006C769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F1EF8">
              <w:rPr>
                <w:b/>
                <w:sz w:val="20"/>
                <w:szCs w:val="20"/>
                <w:lang w:eastAsia="en-US"/>
              </w:rPr>
              <w:t>Зачетное занятие по русской лирике ХХ века</w:t>
            </w:r>
          </w:p>
        </w:tc>
        <w:tc>
          <w:tcPr>
            <w:tcW w:w="2268" w:type="dxa"/>
            <w:vAlign w:val="center"/>
          </w:tcPr>
          <w:p w14:paraId="3E2AD5EB" w14:textId="35A2BDE9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5D7CE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8E60C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243DA3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06BD893C" w14:textId="77777777" w:rsidTr="00C55BCC">
        <w:tc>
          <w:tcPr>
            <w:tcW w:w="709" w:type="dxa"/>
            <w:shd w:val="clear" w:color="auto" w:fill="auto"/>
          </w:tcPr>
          <w:p w14:paraId="6927267B" w14:textId="08D31516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</w:t>
            </w:r>
          </w:p>
        </w:tc>
        <w:tc>
          <w:tcPr>
            <w:tcW w:w="5925" w:type="dxa"/>
            <w:shd w:val="clear" w:color="auto" w:fill="auto"/>
          </w:tcPr>
          <w:p w14:paraId="1DFC231D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b/>
                <w:sz w:val="20"/>
                <w:szCs w:val="20"/>
                <w:lang w:eastAsia="en-US"/>
              </w:rPr>
              <w:t>Зачетная работа</w:t>
            </w:r>
            <w:r w:rsidRPr="00B4731D">
              <w:rPr>
                <w:sz w:val="20"/>
                <w:szCs w:val="20"/>
                <w:lang w:eastAsia="en-US"/>
              </w:rPr>
              <w:t xml:space="preserve"> по материалу, изученному в 9 классе.</w:t>
            </w:r>
          </w:p>
        </w:tc>
        <w:tc>
          <w:tcPr>
            <w:tcW w:w="2268" w:type="dxa"/>
            <w:vAlign w:val="center"/>
          </w:tcPr>
          <w:p w14:paraId="6CDBCE9F" w14:textId="567353AB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792A7B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8FE5B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82D1F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69FD46F" w14:textId="77777777" w:rsidTr="00C55BCC">
        <w:tc>
          <w:tcPr>
            <w:tcW w:w="709" w:type="dxa"/>
            <w:shd w:val="clear" w:color="auto" w:fill="auto"/>
          </w:tcPr>
          <w:p w14:paraId="3046857C" w14:textId="5AAF157B" w:rsidR="006C769E" w:rsidRPr="000D5446" w:rsidRDefault="000D5446" w:rsidP="000D5446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100.</w:t>
            </w:r>
          </w:p>
        </w:tc>
        <w:tc>
          <w:tcPr>
            <w:tcW w:w="5925" w:type="dxa"/>
            <w:shd w:val="clear" w:color="auto" w:fill="auto"/>
          </w:tcPr>
          <w:p w14:paraId="1C7BB2DA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Обобщение курса литературы 9 класса.</w:t>
            </w:r>
          </w:p>
        </w:tc>
        <w:tc>
          <w:tcPr>
            <w:tcW w:w="2268" w:type="dxa"/>
            <w:vAlign w:val="center"/>
          </w:tcPr>
          <w:p w14:paraId="50890FA4" w14:textId="215D9B58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529D42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BBCFC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1DE9D1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1E1985DA" w14:textId="77777777" w:rsidTr="00C55BCC">
        <w:tc>
          <w:tcPr>
            <w:tcW w:w="709" w:type="dxa"/>
            <w:shd w:val="clear" w:color="auto" w:fill="auto"/>
          </w:tcPr>
          <w:p w14:paraId="6CA59A89" w14:textId="0D49CB57" w:rsidR="006C769E" w:rsidRPr="000D5446" w:rsidRDefault="000D5446" w:rsidP="000D544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101.</w:t>
            </w:r>
          </w:p>
          <w:p w14:paraId="28266F7C" w14:textId="77777777" w:rsidR="006C769E" w:rsidRPr="00B4731D" w:rsidRDefault="006C769E" w:rsidP="00C55BC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25" w:type="dxa"/>
            <w:shd w:val="clear" w:color="auto" w:fill="auto"/>
          </w:tcPr>
          <w:p w14:paraId="658FA94F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Итоги года и задания для летнего чтения</w:t>
            </w:r>
          </w:p>
        </w:tc>
        <w:tc>
          <w:tcPr>
            <w:tcW w:w="2268" w:type="dxa"/>
            <w:vAlign w:val="center"/>
          </w:tcPr>
          <w:p w14:paraId="535F1D8E" w14:textId="1F1D38BE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2FDB2F9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79A86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7FFCFE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73D5AAB5" w14:textId="77777777" w:rsidTr="00C55BCC">
        <w:tc>
          <w:tcPr>
            <w:tcW w:w="709" w:type="dxa"/>
            <w:shd w:val="clear" w:color="auto" w:fill="auto"/>
          </w:tcPr>
          <w:p w14:paraId="5430AD0C" w14:textId="73ABF5A2" w:rsidR="006C769E" w:rsidRPr="000D5446" w:rsidRDefault="005F44CA" w:rsidP="000D544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102-103.</w:t>
            </w:r>
          </w:p>
        </w:tc>
        <w:tc>
          <w:tcPr>
            <w:tcW w:w="5925" w:type="dxa"/>
            <w:shd w:val="clear" w:color="auto" w:fill="auto"/>
          </w:tcPr>
          <w:p w14:paraId="6A6B8FAE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Просмотр кинофильма по выбору преподавателя</w:t>
            </w:r>
          </w:p>
        </w:tc>
        <w:tc>
          <w:tcPr>
            <w:tcW w:w="2268" w:type="dxa"/>
            <w:vAlign w:val="center"/>
          </w:tcPr>
          <w:p w14:paraId="3B73FCC0" w14:textId="3F168639" w:rsidR="006C769E" w:rsidRPr="00E10A8A" w:rsidRDefault="00BD6AA9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BB412DC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47C3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5DC184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9E" w:rsidRPr="00E10A8A" w14:paraId="3BD597E3" w14:textId="77777777" w:rsidTr="00C55BCC">
        <w:tc>
          <w:tcPr>
            <w:tcW w:w="709" w:type="dxa"/>
            <w:shd w:val="clear" w:color="auto" w:fill="auto"/>
          </w:tcPr>
          <w:p w14:paraId="6702E613" w14:textId="467EA36A" w:rsidR="006C769E" w:rsidRPr="000D5446" w:rsidRDefault="005F44CA" w:rsidP="000D544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</w:t>
            </w:r>
            <w:r w:rsidR="000D5446">
              <w:rPr>
                <w:sz w:val="20"/>
                <w:szCs w:val="20"/>
                <w:lang w:eastAsia="en-US"/>
              </w:rPr>
              <w:t>-105.</w:t>
            </w:r>
          </w:p>
        </w:tc>
        <w:tc>
          <w:tcPr>
            <w:tcW w:w="5925" w:type="dxa"/>
            <w:shd w:val="clear" w:color="auto" w:fill="auto"/>
          </w:tcPr>
          <w:p w14:paraId="75415EB6" w14:textId="77777777" w:rsidR="006C769E" w:rsidRPr="00B4731D" w:rsidRDefault="006C769E" w:rsidP="006C769E">
            <w:pPr>
              <w:jc w:val="center"/>
              <w:rPr>
                <w:sz w:val="20"/>
                <w:szCs w:val="20"/>
                <w:lang w:eastAsia="en-US"/>
              </w:rPr>
            </w:pPr>
            <w:r w:rsidRPr="00B4731D">
              <w:rPr>
                <w:sz w:val="20"/>
                <w:szCs w:val="20"/>
                <w:lang w:eastAsia="en-US"/>
              </w:rPr>
              <w:t>Посещение литературных музеев города</w:t>
            </w:r>
          </w:p>
        </w:tc>
        <w:tc>
          <w:tcPr>
            <w:tcW w:w="2268" w:type="dxa"/>
            <w:vAlign w:val="center"/>
          </w:tcPr>
          <w:p w14:paraId="67DB56F6" w14:textId="2E905F7C" w:rsidR="006C769E" w:rsidRPr="00E10A8A" w:rsidRDefault="005F44CA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4A41C77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E5002A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43F332" w14:textId="77777777" w:rsidR="006C769E" w:rsidRPr="00E10A8A" w:rsidRDefault="006C769E" w:rsidP="006C76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30A753" w14:textId="77777777" w:rsidR="007E484C" w:rsidRDefault="007E484C" w:rsidP="00AE6E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8FD60C" w14:textId="77777777" w:rsidR="00A51A99" w:rsidRDefault="00A51A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A51A99" w:rsidSect="009054F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19-09-16T19:38:00Z" w:initials="U">
    <w:p w14:paraId="27B66CFF" w14:textId="77777777" w:rsidR="00543708" w:rsidRDefault="00543708">
      <w:pPr>
        <w:pStyle w:val="af"/>
      </w:pPr>
      <w:r>
        <w:rPr>
          <w:rStyle w:val="a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B66CF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B66CFF" w16cid:durableId="237622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8810" w14:textId="77777777" w:rsidR="002E48AC" w:rsidRDefault="002E48AC" w:rsidP="006F2BC7">
      <w:pPr>
        <w:spacing w:after="0" w:line="240" w:lineRule="auto"/>
      </w:pPr>
      <w:r>
        <w:separator/>
      </w:r>
    </w:p>
  </w:endnote>
  <w:endnote w:type="continuationSeparator" w:id="0">
    <w:p w14:paraId="6164F236" w14:textId="77777777" w:rsidR="002E48AC" w:rsidRDefault="002E48AC" w:rsidP="006F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DBE7" w14:textId="77777777" w:rsidR="002E48AC" w:rsidRDefault="002E48AC" w:rsidP="006F2BC7">
      <w:pPr>
        <w:spacing w:after="0" w:line="240" w:lineRule="auto"/>
      </w:pPr>
      <w:r>
        <w:separator/>
      </w:r>
    </w:p>
  </w:footnote>
  <w:footnote w:type="continuationSeparator" w:id="0">
    <w:p w14:paraId="3A2B1429" w14:textId="77777777" w:rsidR="002E48AC" w:rsidRDefault="002E48AC" w:rsidP="006F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230F7"/>
    <w:multiLevelType w:val="hybridMultilevel"/>
    <w:tmpl w:val="6BB0A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72C4A"/>
    <w:multiLevelType w:val="hybridMultilevel"/>
    <w:tmpl w:val="9E64FB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9B1BF9"/>
    <w:multiLevelType w:val="hybridMultilevel"/>
    <w:tmpl w:val="D6029712"/>
    <w:lvl w:ilvl="0" w:tplc="2EA25DDC">
      <w:start w:val="4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B2FD5"/>
    <w:multiLevelType w:val="hybridMultilevel"/>
    <w:tmpl w:val="869C8B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8F3365"/>
    <w:multiLevelType w:val="hybridMultilevel"/>
    <w:tmpl w:val="57F02D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BF7D8A"/>
    <w:multiLevelType w:val="hybridMultilevel"/>
    <w:tmpl w:val="F4B0C1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40150"/>
    <w:multiLevelType w:val="hybridMultilevel"/>
    <w:tmpl w:val="21340F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13CAD"/>
    <w:multiLevelType w:val="hybridMultilevel"/>
    <w:tmpl w:val="0F06C4AE"/>
    <w:lvl w:ilvl="0" w:tplc="E6E6C0C4">
      <w:start w:val="5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F78A1"/>
    <w:multiLevelType w:val="hybridMultilevel"/>
    <w:tmpl w:val="2FB810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B84E8C"/>
    <w:multiLevelType w:val="hybridMultilevel"/>
    <w:tmpl w:val="1494FA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DF3DE0"/>
    <w:multiLevelType w:val="hybridMultilevel"/>
    <w:tmpl w:val="F1340842"/>
    <w:lvl w:ilvl="0" w:tplc="FF9A8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73653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16"/>
  </w:num>
  <w:num w:numId="5">
    <w:abstractNumId w:val="25"/>
  </w:num>
  <w:num w:numId="6">
    <w:abstractNumId w:val="13"/>
  </w:num>
  <w:num w:numId="7">
    <w:abstractNumId w:val="21"/>
  </w:num>
  <w:num w:numId="8">
    <w:abstractNumId w:val="23"/>
  </w:num>
  <w:num w:numId="9">
    <w:abstractNumId w:val="5"/>
  </w:num>
  <w:num w:numId="10">
    <w:abstractNumId w:val="18"/>
  </w:num>
  <w:num w:numId="11">
    <w:abstractNumId w:val="6"/>
  </w:num>
  <w:num w:numId="12">
    <w:abstractNumId w:val="19"/>
  </w:num>
  <w:num w:numId="13">
    <w:abstractNumId w:val="4"/>
  </w:num>
  <w:num w:numId="14">
    <w:abstractNumId w:val="3"/>
  </w:num>
  <w:num w:numId="15">
    <w:abstractNumId w:val="7"/>
  </w:num>
  <w:num w:numId="16">
    <w:abstractNumId w:val="12"/>
  </w:num>
  <w:num w:numId="17">
    <w:abstractNumId w:val="0"/>
  </w:num>
  <w:num w:numId="18">
    <w:abstractNumId w:val="20"/>
  </w:num>
  <w:num w:numId="19">
    <w:abstractNumId w:val="15"/>
  </w:num>
  <w:num w:numId="20">
    <w:abstractNumId w:val="11"/>
  </w:num>
  <w:num w:numId="21">
    <w:abstractNumId w:val="22"/>
  </w:num>
  <w:num w:numId="22">
    <w:abstractNumId w:val="9"/>
  </w:num>
  <w:num w:numId="23">
    <w:abstractNumId w:val="10"/>
  </w:num>
  <w:num w:numId="24">
    <w:abstractNumId w:val="8"/>
  </w:num>
  <w:num w:numId="25">
    <w:abstractNumId w:val="17"/>
  </w:num>
  <w:num w:numId="26">
    <w:abstractNumId w:val="2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E1D"/>
    <w:rsid w:val="00017DD4"/>
    <w:rsid w:val="00021844"/>
    <w:rsid w:val="000240F4"/>
    <w:rsid w:val="000414C6"/>
    <w:rsid w:val="00055530"/>
    <w:rsid w:val="00055EA5"/>
    <w:rsid w:val="00061AB9"/>
    <w:rsid w:val="00061DF0"/>
    <w:rsid w:val="00065D0A"/>
    <w:rsid w:val="000965F7"/>
    <w:rsid w:val="000A1EF4"/>
    <w:rsid w:val="000C3064"/>
    <w:rsid w:val="000D5446"/>
    <w:rsid w:val="001101FC"/>
    <w:rsid w:val="001248D6"/>
    <w:rsid w:val="00135E3E"/>
    <w:rsid w:val="00146D1D"/>
    <w:rsid w:val="00160DD2"/>
    <w:rsid w:val="00182A59"/>
    <w:rsid w:val="001A6B71"/>
    <w:rsid w:val="001B6E28"/>
    <w:rsid w:val="001C7B12"/>
    <w:rsid w:val="001D072B"/>
    <w:rsid w:val="00201F23"/>
    <w:rsid w:val="00220BF3"/>
    <w:rsid w:val="00234901"/>
    <w:rsid w:val="00236F37"/>
    <w:rsid w:val="00244ECD"/>
    <w:rsid w:val="0026751C"/>
    <w:rsid w:val="00277D37"/>
    <w:rsid w:val="00293712"/>
    <w:rsid w:val="0029710E"/>
    <w:rsid w:val="002A6C74"/>
    <w:rsid w:val="002B3FBC"/>
    <w:rsid w:val="002D7E1D"/>
    <w:rsid w:val="002E48AC"/>
    <w:rsid w:val="00315E76"/>
    <w:rsid w:val="00316446"/>
    <w:rsid w:val="003179CE"/>
    <w:rsid w:val="0034079D"/>
    <w:rsid w:val="00345E0B"/>
    <w:rsid w:val="003551CA"/>
    <w:rsid w:val="00381BFA"/>
    <w:rsid w:val="003849C9"/>
    <w:rsid w:val="003B4FFC"/>
    <w:rsid w:val="003D36B1"/>
    <w:rsid w:val="003E41BC"/>
    <w:rsid w:val="003E6D42"/>
    <w:rsid w:val="003F0802"/>
    <w:rsid w:val="00407A87"/>
    <w:rsid w:val="004113C8"/>
    <w:rsid w:val="00445A65"/>
    <w:rsid w:val="00464E3C"/>
    <w:rsid w:val="004670BF"/>
    <w:rsid w:val="00471105"/>
    <w:rsid w:val="00485220"/>
    <w:rsid w:val="004A2A57"/>
    <w:rsid w:val="004A3607"/>
    <w:rsid w:val="004C2FD2"/>
    <w:rsid w:val="004C40D5"/>
    <w:rsid w:val="004D2D89"/>
    <w:rsid w:val="004F64F3"/>
    <w:rsid w:val="00527600"/>
    <w:rsid w:val="00541EDB"/>
    <w:rsid w:val="00543708"/>
    <w:rsid w:val="00547180"/>
    <w:rsid w:val="00554F29"/>
    <w:rsid w:val="00567F4A"/>
    <w:rsid w:val="0057343A"/>
    <w:rsid w:val="005854A8"/>
    <w:rsid w:val="005A229F"/>
    <w:rsid w:val="005B2857"/>
    <w:rsid w:val="005F0CF3"/>
    <w:rsid w:val="005F2F5E"/>
    <w:rsid w:val="005F44CA"/>
    <w:rsid w:val="0062236D"/>
    <w:rsid w:val="006316B1"/>
    <w:rsid w:val="00633FA6"/>
    <w:rsid w:val="0065198B"/>
    <w:rsid w:val="006A27FC"/>
    <w:rsid w:val="006A6E6C"/>
    <w:rsid w:val="006B3E1C"/>
    <w:rsid w:val="006C769E"/>
    <w:rsid w:val="006E39FD"/>
    <w:rsid w:val="006F2BC7"/>
    <w:rsid w:val="006F2DE3"/>
    <w:rsid w:val="00713B12"/>
    <w:rsid w:val="007424B7"/>
    <w:rsid w:val="00753105"/>
    <w:rsid w:val="007664EB"/>
    <w:rsid w:val="0077715E"/>
    <w:rsid w:val="007856FC"/>
    <w:rsid w:val="00796AA3"/>
    <w:rsid w:val="007B1230"/>
    <w:rsid w:val="007B1D0C"/>
    <w:rsid w:val="007E0064"/>
    <w:rsid w:val="007E484C"/>
    <w:rsid w:val="00812BF4"/>
    <w:rsid w:val="00813555"/>
    <w:rsid w:val="008745A5"/>
    <w:rsid w:val="008A19B4"/>
    <w:rsid w:val="008D5CD3"/>
    <w:rsid w:val="008D6E21"/>
    <w:rsid w:val="008F0570"/>
    <w:rsid w:val="008F0B59"/>
    <w:rsid w:val="008F6BD1"/>
    <w:rsid w:val="009054F9"/>
    <w:rsid w:val="00913822"/>
    <w:rsid w:val="00934F1B"/>
    <w:rsid w:val="009931E6"/>
    <w:rsid w:val="00993515"/>
    <w:rsid w:val="009A7BDE"/>
    <w:rsid w:val="009B08AE"/>
    <w:rsid w:val="009B2966"/>
    <w:rsid w:val="009D0097"/>
    <w:rsid w:val="009D4FB5"/>
    <w:rsid w:val="009F05E4"/>
    <w:rsid w:val="009F37A5"/>
    <w:rsid w:val="00A243F6"/>
    <w:rsid w:val="00A46E4A"/>
    <w:rsid w:val="00A51A99"/>
    <w:rsid w:val="00A73141"/>
    <w:rsid w:val="00A82204"/>
    <w:rsid w:val="00A940B0"/>
    <w:rsid w:val="00A95A8B"/>
    <w:rsid w:val="00A95FB8"/>
    <w:rsid w:val="00AA2916"/>
    <w:rsid w:val="00AB02CA"/>
    <w:rsid w:val="00AD4D1C"/>
    <w:rsid w:val="00AE6EFA"/>
    <w:rsid w:val="00B27D71"/>
    <w:rsid w:val="00B31491"/>
    <w:rsid w:val="00B31B78"/>
    <w:rsid w:val="00B438C0"/>
    <w:rsid w:val="00B5011D"/>
    <w:rsid w:val="00B51A49"/>
    <w:rsid w:val="00B56818"/>
    <w:rsid w:val="00B636B2"/>
    <w:rsid w:val="00B7446C"/>
    <w:rsid w:val="00B76529"/>
    <w:rsid w:val="00B9234A"/>
    <w:rsid w:val="00B95883"/>
    <w:rsid w:val="00B9713C"/>
    <w:rsid w:val="00BA591C"/>
    <w:rsid w:val="00BD6AA9"/>
    <w:rsid w:val="00BE1720"/>
    <w:rsid w:val="00C106C3"/>
    <w:rsid w:val="00C34766"/>
    <w:rsid w:val="00C51142"/>
    <w:rsid w:val="00C535D4"/>
    <w:rsid w:val="00C55BCC"/>
    <w:rsid w:val="00CC7749"/>
    <w:rsid w:val="00D17867"/>
    <w:rsid w:val="00D33547"/>
    <w:rsid w:val="00D436B1"/>
    <w:rsid w:val="00D47414"/>
    <w:rsid w:val="00D47B80"/>
    <w:rsid w:val="00D53073"/>
    <w:rsid w:val="00D538C7"/>
    <w:rsid w:val="00D80AA5"/>
    <w:rsid w:val="00D875DC"/>
    <w:rsid w:val="00D943DD"/>
    <w:rsid w:val="00D94CB3"/>
    <w:rsid w:val="00DC1813"/>
    <w:rsid w:val="00E04D55"/>
    <w:rsid w:val="00E10A8A"/>
    <w:rsid w:val="00E12A5E"/>
    <w:rsid w:val="00E21B9C"/>
    <w:rsid w:val="00E30237"/>
    <w:rsid w:val="00E412C4"/>
    <w:rsid w:val="00E63E0A"/>
    <w:rsid w:val="00E667DB"/>
    <w:rsid w:val="00EB3505"/>
    <w:rsid w:val="00EC3F48"/>
    <w:rsid w:val="00ED662F"/>
    <w:rsid w:val="00EF69D0"/>
    <w:rsid w:val="00F20FD6"/>
    <w:rsid w:val="00F32D50"/>
    <w:rsid w:val="00F366C3"/>
    <w:rsid w:val="00F45F88"/>
    <w:rsid w:val="00F6310F"/>
    <w:rsid w:val="00F644A0"/>
    <w:rsid w:val="00F67AE1"/>
    <w:rsid w:val="00F847F1"/>
    <w:rsid w:val="00FC7883"/>
    <w:rsid w:val="00FC7ABD"/>
    <w:rsid w:val="00FE1840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6765"/>
  <w15:docId w15:val="{1616DDA8-B430-4DB1-BE62-EE61B841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E6EF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7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9D4FB5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59"/>
    <w:rsid w:val="009B0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rsid w:val="009B08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B0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вый"/>
    <w:basedOn w:val="a"/>
    <w:rsid w:val="009B08A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msonormalcxspmiddle">
    <w:name w:val="msonormalcxspmiddle"/>
    <w:basedOn w:val="a"/>
    <w:rsid w:val="009B08A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styleId="a7">
    <w:name w:val="Hyperlink"/>
    <w:basedOn w:val="a0"/>
    <w:unhideWhenUsed/>
    <w:rsid w:val="009B08AE"/>
    <w:rPr>
      <w:color w:val="0000FF" w:themeColor="hyperlink"/>
      <w:u w:val="single"/>
    </w:rPr>
  </w:style>
  <w:style w:type="paragraph" w:customStyle="1" w:styleId="1">
    <w:name w:val="Без интервала1"/>
    <w:rsid w:val="00C511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2BC7"/>
  </w:style>
  <w:style w:type="paragraph" w:styleId="aa">
    <w:name w:val="footer"/>
    <w:basedOn w:val="a"/>
    <w:link w:val="ab"/>
    <w:uiPriority w:val="99"/>
    <w:semiHidden/>
    <w:unhideWhenUsed/>
    <w:rsid w:val="006F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F2BC7"/>
  </w:style>
  <w:style w:type="character" w:customStyle="1" w:styleId="apple-converted-space">
    <w:name w:val="apple-converted-space"/>
    <w:basedOn w:val="a0"/>
    <w:rsid w:val="00AA2916"/>
  </w:style>
  <w:style w:type="paragraph" w:customStyle="1" w:styleId="10">
    <w:name w:val="Абзац списка1"/>
    <w:basedOn w:val="a"/>
    <w:rsid w:val="001D072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AE6EFA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6E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AE6EFA"/>
  </w:style>
  <w:style w:type="character" w:customStyle="1" w:styleId="FontStyle47">
    <w:name w:val="Font Style47"/>
    <w:basedOn w:val="a0"/>
    <w:uiPriority w:val="99"/>
    <w:rsid w:val="00F20FD6"/>
    <w:rPr>
      <w:rFonts w:ascii="Times New Roman" w:hAnsi="Times New Roman" w:cs="Times New Roman"/>
      <w:sz w:val="18"/>
      <w:szCs w:val="18"/>
    </w:rPr>
  </w:style>
  <w:style w:type="paragraph" w:styleId="ac">
    <w:name w:val="No Spacing"/>
    <w:link w:val="ad"/>
    <w:uiPriority w:val="1"/>
    <w:qFormat/>
    <w:rsid w:val="00F20FD6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locked/>
    <w:rsid w:val="00F20FD6"/>
    <w:rPr>
      <w:rFonts w:ascii="Calibri" w:eastAsia="Times New Roman" w:hAnsi="Calibri" w:cs="Calibri"/>
      <w:sz w:val="20"/>
      <w:szCs w:val="20"/>
    </w:rPr>
  </w:style>
  <w:style w:type="paragraph" w:customStyle="1" w:styleId="p11">
    <w:name w:val="p11"/>
    <w:basedOn w:val="a"/>
    <w:rsid w:val="00F2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0965F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965F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965F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65F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65F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96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0965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42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32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1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7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94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48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578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091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21B94-BFE3-43E7-8197-56052894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27</Pages>
  <Words>6433</Words>
  <Characters>36670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Эльвира</cp:lastModifiedBy>
  <cp:revision>30</cp:revision>
  <dcterms:created xsi:type="dcterms:W3CDTF">2019-09-14T18:15:00Z</dcterms:created>
  <dcterms:modified xsi:type="dcterms:W3CDTF">2021-09-25T07:45:00Z</dcterms:modified>
</cp:coreProperties>
</file>